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color w:val="000000" w:themeColor="text1"/>
          <w:sz w:val="24"/>
          <w:szCs w:val="24"/>
          <w14:textFill>
            <w14:solidFill>
              <w14:schemeClr w14:val="tx1"/>
            </w14:solidFill>
          </w14:textFill>
        </w:rPr>
      </w:pPr>
    </w:p>
    <w:p>
      <w:pPr>
        <w:spacing w:line="360" w:lineRule="auto"/>
        <w:jc w:val="center"/>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河北晨阳</w:t>
      </w:r>
      <w:r>
        <w:rPr>
          <w:rFonts w:asciiTheme="majorEastAsia" w:hAnsiTheme="majorEastAsia" w:eastAsiaTheme="majorEastAsia"/>
          <w:b/>
          <w:color w:val="000000" w:themeColor="text1"/>
          <w:sz w:val="32"/>
          <w:szCs w:val="32"/>
          <w14:textFill>
            <w14:solidFill>
              <w14:schemeClr w14:val="tx1"/>
            </w14:solidFill>
          </w14:textFill>
        </w:rPr>
        <w:t>工贸集团</w:t>
      </w:r>
      <w:r>
        <w:rPr>
          <w:rFonts w:hint="eastAsia" w:asciiTheme="majorEastAsia" w:hAnsiTheme="majorEastAsia" w:eastAsiaTheme="majorEastAsia"/>
          <w:b/>
          <w:color w:val="000000" w:themeColor="text1"/>
          <w:sz w:val="32"/>
          <w:szCs w:val="32"/>
          <w14:textFill>
            <w14:solidFill>
              <w14:schemeClr w14:val="tx1"/>
            </w14:solidFill>
          </w14:textFill>
        </w:rPr>
        <w:t>有限公司20</w:t>
      </w:r>
      <w:r>
        <w:rPr>
          <w:rFonts w:asciiTheme="majorEastAsia" w:hAnsiTheme="majorEastAsia" w:eastAsiaTheme="majorEastAsia"/>
          <w:b/>
          <w:color w:val="000000" w:themeColor="text1"/>
          <w:sz w:val="32"/>
          <w:szCs w:val="32"/>
          <w14:textFill>
            <w14:solidFill>
              <w14:schemeClr w14:val="tx1"/>
            </w14:solidFill>
          </w14:textFill>
        </w:rPr>
        <w:t>22</w:t>
      </w:r>
      <w:r>
        <w:rPr>
          <w:rFonts w:hint="eastAsia" w:asciiTheme="majorEastAsia" w:hAnsiTheme="majorEastAsia" w:eastAsiaTheme="majorEastAsia"/>
          <w:b/>
          <w:color w:val="000000" w:themeColor="text1"/>
          <w:sz w:val="32"/>
          <w:szCs w:val="32"/>
          <w14:textFill>
            <w14:solidFill>
              <w14:schemeClr w14:val="tx1"/>
            </w14:solidFill>
          </w14:textFill>
        </w:rPr>
        <w:t>年代加工招标书</w:t>
      </w:r>
    </w:p>
    <w:p>
      <w:pPr>
        <w:spacing w:line="360" w:lineRule="auto"/>
        <w:jc w:val="center"/>
        <w:rPr>
          <w:b/>
          <w:sz w:val="22"/>
        </w:rPr>
      </w:pPr>
      <w:r>
        <w:rPr>
          <w:rFonts w:hint="eastAsia"/>
          <w:b/>
          <w:sz w:val="22"/>
        </w:rPr>
        <w:t>简  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河北晨阳工贸集团有限公司成立于1998年，位于保定市徐水区，是集水漆生产、建材贸易、工程施工等为一体的现代化集团公司。自建厂以来，晨阳集团一直专注于水性漆的研发、生产与推广，并拥有自主品牌“晨阳水漆”，现年产能具有百余种环保节能水性漆</w:t>
      </w:r>
      <w:r>
        <w:rPr>
          <w:rFonts w:ascii="宋体" w:hAnsi="宋体" w:eastAsia="宋体"/>
          <w:sz w:val="24"/>
          <w:szCs w:val="24"/>
        </w:rPr>
        <w:t>100</w:t>
      </w:r>
      <w:r>
        <w:rPr>
          <w:rFonts w:hint="eastAsia" w:ascii="宋体" w:hAnsi="宋体" w:eastAsia="宋体"/>
          <w:sz w:val="24"/>
          <w:szCs w:val="24"/>
        </w:rPr>
        <w:t>余万吨，其旗下产品被广泛应用到建筑、装饰、家具、家装、家电、汽车、船舶、交通、轻工、电力等多个行业。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为进一步提升我司市场占有率、提高供货效率、节约物流成本等需求，现诚邀拥有良好的生产资质、具有先进管理水平和优质服务理念的生产厂家参与我司2022年度内墙水漆代加工项目的招标，并最终成为我司的合作伙伴。</w:t>
      </w:r>
    </w:p>
    <w:p>
      <w:pPr>
        <w:spacing w:line="360" w:lineRule="auto"/>
        <w:rPr>
          <w:rFonts w:ascii="宋体" w:hAnsi="宋体" w:eastAsia="宋体"/>
          <w:b/>
          <w:bCs/>
          <w:sz w:val="24"/>
          <w:szCs w:val="24"/>
        </w:rPr>
      </w:pPr>
      <w:r>
        <w:rPr>
          <w:rFonts w:hint="eastAsia" w:ascii="宋体" w:hAnsi="宋体" w:eastAsia="宋体"/>
          <w:sz w:val="24"/>
          <w:szCs w:val="24"/>
        </w:rPr>
        <w:t>希望有贵司的加入，使我司代工工厂的服务水平能更上一个台阶。</w:t>
      </w:r>
    </w:p>
    <w:p>
      <w:pPr>
        <w:spacing w:line="360" w:lineRule="auto"/>
        <w:jc w:val="center"/>
        <w:rPr>
          <w:rFonts w:ascii="宋体" w:hAnsi="宋体" w:eastAsia="宋体"/>
          <w:b/>
          <w:sz w:val="24"/>
          <w:szCs w:val="24"/>
        </w:rPr>
      </w:pPr>
      <w:r>
        <w:rPr>
          <w:rFonts w:hint="eastAsia" w:ascii="宋体" w:hAnsi="宋体" w:eastAsia="宋体"/>
          <w:b/>
          <w:sz w:val="24"/>
          <w:szCs w:val="24"/>
        </w:rPr>
        <w:t>正  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为了体现本次招标活动“公开透明，公平竞争，公正评选”的原则，特向有意参与本次招标活动的代工厂公司声明，贵司应在了解并认同以下条款的基础上来进行投标。</w:t>
      </w:r>
    </w:p>
    <w:p>
      <w:pPr>
        <w:pStyle w:val="11"/>
        <w:numPr>
          <w:ilvl w:val="0"/>
          <w:numId w:val="1"/>
        </w:numPr>
        <w:spacing w:line="360" w:lineRule="auto"/>
        <w:ind w:firstLineChars="0"/>
        <w:rPr>
          <w:rFonts w:ascii="宋体" w:hAnsi="宋体" w:eastAsia="宋体"/>
          <w:b/>
          <w:sz w:val="24"/>
          <w:szCs w:val="24"/>
        </w:rPr>
      </w:pPr>
      <w:r>
        <w:rPr>
          <w:rFonts w:hint="eastAsia" w:ascii="宋体" w:hAnsi="宋体" w:eastAsia="宋体"/>
          <w:b/>
          <w:sz w:val="24"/>
          <w:szCs w:val="24"/>
        </w:rPr>
        <w:t xml:space="preserve">招标项目名称 </w:t>
      </w:r>
    </w:p>
    <w:tbl>
      <w:tblPr>
        <w:tblStyle w:val="7"/>
        <w:tblW w:w="10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6"/>
        <w:gridCol w:w="3517"/>
        <w:gridCol w:w="1854"/>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366" w:type="dxa"/>
          </w:tcPr>
          <w:p>
            <w:pPr>
              <w:spacing w:line="360" w:lineRule="auto"/>
              <w:jc w:val="center"/>
              <w:rPr>
                <w:rFonts w:ascii="宋体" w:hAnsi="宋体" w:eastAsia="宋体"/>
                <w:sz w:val="24"/>
                <w:szCs w:val="24"/>
              </w:rPr>
            </w:pPr>
            <w:r>
              <w:rPr>
                <w:rFonts w:hint="eastAsia" w:ascii="宋体" w:hAnsi="宋体" w:eastAsia="宋体"/>
                <w:sz w:val="24"/>
                <w:szCs w:val="24"/>
              </w:rPr>
              <w:t>招标</w:t>
            </w:r>
            <w:r>
              <w:rPr>
                <w:rFonts w:ascii="宋体" w:hAnsi="宋体" w:eastAsia="宋体"/>
                <w:sz w:val="24"/>
                <w:szCs w:val="24"/>
              </w:rPr>
              <w:t>单位名称</w:t>
            </w:r>
          </w:p>
        </w:tc>
        <w:tc>
          <w:tcPr>
            <w:tcW w:w="3517" w:type="dxa"/>
          </w:tcPr>
          <w:p>
            <w:pPr>
              <w:spacing w:line="360" w:lineRule="auto"/>
              <w:jc w:val="center"/>
              <w:rPr>
                <w:rFonts w:ascii="宋体" w:hAnsi="宋体" w:eastAsia="宋体"/>
                <w:sz w:val="24"/>
                <w:szCs w:val="24"/>
              </w:rPr>
            </w:pPr>
            <w:r>
              <w:rPr>
                <w:rFonts w:hint="eastAsia" w:ascii="宋体" w:hAnsi="宋体" w:eastAsia="宋体"/>
                <w:sz w:val="24"/>
                <w:szCs w:val="24"/>
              </w:rPr>
              <w:t>代工区域</w:t>
            </w:r>
          </w:p>
        </w:tc>
        <w:tc>
          <w:tcPr>
            <w:tcW w:w="1854" w:type="dxa"/>
          </w:tcPr>
          <w:p>
            <w:pPr>
              <w:spacing w:line="360" w:lineRule="auto"/>
              <w:jc w:val="center"/>
              <w:rPr>
                <w:rFonts w:ascii="宋体" w:hAnsi="宋体" w:eastAsia="宋体"/>
                <w:sz w:val="24"/>
                <w:szCs w:val="24"/>
              </w:rPr>
            </w:pPr>
            <w:r>
              <w:rPr>
                <w:rFonts w:hint="eastAsia" w:ascii="宋体" w:hAnsi="宋体" w:eastAsia="宋体"/>
                <w:sz w:val="24"/>
                <w:szCs w:val="24"/>
              </w:rPr>
              <w:t>中标数量</w:t>
            </w:r>
          </w:p>
        </w:tc>
        <w:tc>
          <w:tcPr>
            <w:tcW w:w="1994" w:type="dxa"/>
          </w:tcPr>
          <w:p>
            <w:pPr>
              <w:spacing w:line="360" w:lineRule="auto"/>
              <w:rPr>
                <w:rFonts w:ascii="宋体" w:hAnsi="宋体" w:eastAsia="宋体"/>
                <w:sz w:val="24"/>
                <w:szCs w:val="24"/>
              </w:rPr>
            </w:pPr>
            <w:r>
              <w:rPr>
                <w:rFonts w:hint="eastAsia" w:ascii="宋体" w:hAnsi="宋体" w:eastAsia="宋体"/>
                <w:sz w:val="24"/>
                <w:szCs w:val="24"/>
              </w:rPr>
              <w:t>月代工数量（吨）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366" w:type="dxa"/>
            <w:vMerge w:val="restart"/>
          </w:tcPr>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河北</w:t>
            </w:r>
            <w:r>
              <w:rPr>
                <w:rFonts w:ascii="宋体" w:hAnsi="宋体" w:eastAsia="宋体"/>
                <w:sz w:val="24"/>
                <w:szCs w:val="24"/>
              </w:rPr>
              <w:t>晨阳</w:t>
            </w:r>
            <w:r>
              <w:rPr>
                <w:rFonts w:hint="eastAsia" w:ascii="宋体" w:hAnsi="宋体" w:eastAsia="宋体"/>
                <w:sz w:val="24"/>
                <w:szCs w:val="24"/>
              </w:rPr>
              <w:t>工贸</w:t>
            </w:r>
            <w:r>
              <w:rPr>
                <w:rFonts w:ascii="宋体" w:hAnsi="宋体" w:eastAsia="宋体"/>
                <w:sz w:val="24"/>
                <w:szCs w:val="24"/>
              </w:rPr>
              <w:t>集团有限公司</w:t>
            </w:r>
          </w:p>
        </w:tc>
        <w:tc>
          <w:tcPr>
            <w:tcW w:w="3517" w:type="dxa"/>
          </w:tcPr>
          <w:p>
            <w:pPr>
              <w:spacing w:line="360" w:lineRule="auto"/>
              <w:jc w:val="center"/>
              <w:rPr>
                <w:rFonts w:ascii="宋体" w:hAnsi="宋体" w:eastAsia="宋体"/>
                <w:sz w:val="24"/>
                <w:szCs w:val="24"/>
              </w:rPr>
            </w:pPr>
            <w:r>
              <w:rPr>
                <w:rFonts w:ascii="宋体" w:hAnsi="宋体" w:eastAsia="宋体"/>
                <w:sz w:val="24"/>
                <w:szCs w:val="24"/>
              </w:rPr>
              <w:t>西南</w:t>
            </w:r>
            <w:r>
              <w:rPr>
                <w:rFonts w:hint="eastAsia" w:ascii="宋体" w:hAnsi="宋体" w:eastAsia="宋体"/>
                <w:sz w:val="24"/>
                <w:szCs w:val="24"/>
              </w:rPr>
              <w:t>（四川、云南）</w:t>
            </w:r>
          </w:p>
        </w:tc>
        <w:tc>
          <w:tcPr>
            <w:tcW w:w="1854" w:type="dxa"/>
          </w:tcPr>
          <w:p>
            <w:pPr>
              <w:spacing w:line="360" w:lineRule="auto"/>
              <w:jc w:val="center"/>
              <w:rPr>
                <w:rFonts w:ascii="宋体" w:hAnsi="宋体" w:eastAsia="宋体"/>
                <w:sz w:val="24"/>
                <w:szCs w:val="24"/>
              </w:rPr>
            </w:pPr>
            <w:r>
              <w:rPr>
                <w:rFonts w:hint="eastAsia" w:ascii="宋体" w:hAnsi="宋体" w:eastAsia="宋体"/>
                <w:sz w:val="24"/>
                <w:szCs w:val="24"/>
              </w:rPr>
              <w:t>1家</w:t>
            </w:r>
          </w:p>
        </w:tc>
        <w:tc>
          <w:tcPr>
            <w:tcW w:w="1994" w:type="dxa"/>
          </w:tcPr>
          <w:p>
            <w:pPr>
              <w:spacing w:line="360" w:lineRule="auto"/>
              <w:jc w:val="center"/>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366" w:type="dxa"/>
            <w:vMerge w:val="continue"/>
          </w:tcPr>
          <w:p>
            <w:pPr>
              <w:spacing w:line="360" w:lineRule="auto"/>
              <w:jc w:val="center"/>
              <w:rPr>
                <w:rFonts w:ascii="宋体" w:hAnsi="宋体" w:eastAsia="宋体"/>
                <w:sz w:val="24"/>
                <w:szCs w:val="24"/>
              </w:rPr>
            </w:pPr>
          </w:p>
        </w:tc>
        <w:tc>
          <w:tcPr>
            <w:tcW w:w="3517" w:type="dxa"/>
          </w:tcPr>
          <w:p>
            <w:pPr>
              <w:spacing w:line="360" w:lineRule="auto"/>
              <w:jc w:val="center"/>
              <w:rPr>
                <w:rFonts w:ascii="宋体" w:hAnsi="宋体" w:eastAsia="宋体"/>
                <w:sz w:val="24"/>
                <w:szCs w:val="24"/>
              </w:rPr>
            </w:pPr>
            <w:r>
              <w:rPr>
                <w:rFonts w:hint="eastAsia" w:ascii="宋体" w:hAnsi="宋体" w:eastAsia="宋体"/>
                <w:sz w:val="24"/>
                <w:szCs w:val="24"/>
              </w:rPr>
              <w:t>华南（广东、江西）</w:t>
            </w:r>
          </w:p>
        </w:tc>
        <w:tc>
          <w:tcPr>
            <w:tcW w:w="1854" w:type="dxa"/>
          </w:tcPr>
          <w:p>
            <w:pPr>
              <w:spacing w:line="360" w:lineRule="auto"/>
              <w:jc w:val="center"/>
              <w:rPr>
                <w:rFonts w:ascii="宋体" w:hAnsi="宋体" w:eastAsia="宋体"/>
                <w:sz w:val="24"/>
                <w:szCs w:val="24"/>
              </w:rPr>
            </w:pPr>
            <w:r>
              <w:rPr>
                <w:rFonts w:hint="eastAsia" w:ascii="宋体" w:hAnsi="宋体" w:eastAsia="宋体"/>
                <w:sz w:val="24"/>
                <w:szCs w:val="24"/>
              </w:rPr>
              <w:t>1家</w:t>
            </w:r>
          </w:p>
        </w:tc>
        <w:tc>
          <w:tcPr>
            <w:tcW w:w="1994" w:type="dxa"/>
          </w:tcPr>
          <w:p>
            <w:pPr>
              <w:spacing w:line="360" w:lineRule="auto"/>
              <w:jc w:val="center"/>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366" w:type="dxa"/>
            <w:vMerge w:val="continue"/>
          </w:tcPr>
          <w:p>
            <w:pPr>
              <w:spacing w:line="360" w:lineRule="auto"/>
              <w:jc w:val="center"/>
              <w:rPr>
                <w:rFonts w:ascii="宋体" w:hAnsi="宋体" w:eastAsia="宋体"/>
                <w:sz w:val="24"/>
                <w:szCs w:val="24"/>
              </w:rPr>
            </w:pPr>
          </w:p>
        </w:tc>
        <w:tc>
          <w:tcPr>
            <w:tcW w:w="3517" w:type="dxa"/>
          </w:tcPr>
          <w:p>
            <w:pPr>
              <w:spacing w:line="360" w:lineRule="auto"/>
              <w:jc w:val="center"/>
              <w:rPr>
                <w:rFonts w:ascii="宋体" w:hAnsi="宋体" w:eastAsia="宋体"/>
                <w:sz w:val="24"/>
                <w:szCs w:val="24"/>
              </w:rPr>
            </w:pPr>
            <w:r>
              <w:rPr>
                <w:rFonts w:hint="eastAsia" w:ascii="宋体" w:hAnsi="宋体" w:eastAsia="宋体"/>
                <w:sz w:val="24"/>
                <w:szCs w:val="24"/>
              </w:rPr>
              <w:t>东北（辽宁、吉林、黑龙江）</w:t>
            </w:r>
          </w:p>
        </w:tc>
        <w:tc>
          <w:tcPr>
            <w:tcW w:w="1854" w:type="dxa"/>
          </w:tcPr>
          <w:p>
            <w:pPr>
              <w:spacing w:line="360" w:lineRule="auto"/>
              <w:jc w:val="center"/>
              <w:rPr>
                <w:rFonts w:ascii="宋体" w:hAnsi="宋体" w:eastAsia="宋体"/>
                <w:sz w:val="24"/>
                <w:szCs w:val="24"/>
              </w:rPr>
            </w:pPr>
            <w:r>
              <w:rPr>
                <w:rFonts w:hint="eastAsia" w:ascii="宋体" w:hAnsi="宋体" w:eastAsia="宋体"/>
                <w:sz w:val="24"/>
                <w:szCs w:val="24"/>
              </w:rPr>
              <w:t>1家</w:t>
            </w:r>
          </w:p>
        </w:tc>
        <w:tc>
          <w:tcPr>
            <w:tcW w:w="1994" w:type="dxa"/>
          </w:tcPr>
          <w:p>
            <w:pPr>
              <w:spacing w:line="360" w:lineRule="auto"/>
              <w:jc w:val="center"/>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366" w:type="dxa"/>
            <w:vMerge w:val="continue"/>
          </w:tcPr>
          <w:p>
            <w:pPr>
              <w:spacing w:line="360" w:lineRule="auto"/>
              <w:jc w:val="center"/>
              <w:rPr>
                <w:rFonts w:ascii="宋体" w:hAnsi="宋体" w:eastAsia="宋体"/>
                <w:sz w:val="24"/>
                <w:szCs w:val="24"/>
              </w:rPr>
            </w:pPr>
          </w:p>
        </w:tc>
        <w:tc>
          <w:tcPr>
            <w:tcW w:w="3517" w:type="dxa"/>
          </w:tcPr>
          <w:p>
            <w:pPr>
              <w:spacing w:line="360" w:lineRule="auto"/>
              <w:jc w:val="center"/>
              <w:rPr>
                <w:rFonts w:ascii="宋体" w:hAnsi="宋体" w:eastAsia="宋体"/>
                <w:sz w:val="24"/>
                <w:szCs w:val="24"/>
              </w:rPr>
            </w:pPr>
            <w:r>
              <w:rPr>
                <w:rFonts w:hint="eastAsia" w:ascii="宋体" w:hAnsi="宋体" w:eastAsia="宋体"/>
                <w:sz w:val="24"/>
                <w:szCs w:val="24"/>
              </w:rPr>
              <w:t>西北（宁夏）</w:t>
            </w:r>
          </w:p>
        </w:tc>
        <w:tc>
          <w:tcPr>
            <w:tcW w:w="1854" w:type="dxa"/>
          </w:tcPr>
          <w:p>
            <w:pPr>
              <w:spacing w:line="360" w:lineRule="auto"/>
              <w:jc w:val="center"/>
              <w:rPr>
                <w:rFonts w:ascii="宋体" w:hAnsi="宋体" w:eastAsia="宋体"/>
                <w:sz w:val="24"/>
                <w:szCs w:val="24"/>
              </w:rPr>
            </w:pPr>
            <w:r>
              <w:rPr>
                <w:rFonts w:hint="eastAsia" w:ascii="宋体" w:hAnsi="宋体" w:eastAsia="宋体"/>
                <w:sz w:val="24"/>
                <w:szCs w:val="24"/>
              </w:rPr>
              <w:t>1家</w:t>
            </w:r>
          </w:p>
        </w:tc>
        <w:tc>
          <w:tcPr>
            <w:tcW w:w="1994" w:type="dxa"/>
          </w:tcPr>
          <w:p>
            <w:pPr>
              <w:spacing w:line="360" w:lineRule="auto"/>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366" w:type="dxa"/>
            <w:vMerge w:val="continue"/>
          </w:tcPr>
          <w:p>
            <w:pPr>
              <w:spacing w:line="360" w:lineRule="auto"/>
              <w:jc w:val="center"/>
              <w:rPr>
                <w:rFonts w:ascii="宋体" w:hAnsi="宋体" w:eastAsia="宋体"/>
                <w:sz w:val="24"/>
                <w:szCs w:val="24"/>
              </w:rPr>
            </w:pPr>
          </w:p>
        </w:tc>
        <w:tc>
          <w:tcPr>
            <w:tcW w:w="3517" w:type="dxa"/>
          </w:tcPr>
          <w:p>
            <w:pPr>
              <w:spacing w:line="360" w:lineRule="auto"/>
              <w:jc w:val="center"/>
              <w:rPr>
                <w:rFonts w:ascii="宋体" w:hAnsi="宋体" w:eastAsia="宋体"/>
                <w:sz w:val="24"/>
                <w:szCs w:val="24"/>
              </w:rPr>
            </w:pPr>
            <w:r>
              <w:rPr>
                <w:rFonts w:hint="eastAsia" w:ascii="宋体" w:hAnsi="宋体" w:eastAsia="宋体"/>
                <w:sz w:val="24"/>
                <w:szCs w:val="24"/>
              </w:rPr>
              <w:t>西部（新疆）</w:t>
            </w:r>
          </w:p>
        </w:tc>
        <w:tc>
          <w:tcPr>
            <w:tcW w:w="1854" w:type="dxa"/>
          </w:tcPr>
          <w:p>
            <w:pPr>
              <w:spacing w:line="360" w:lineRule="auto"/>
              <w:jc w:val="center"/>
              <w:rPr>
                <w:rFonts w:ascii="宋体" w:hAnsi="宋体" w:eastAsia="宋体"/>
                <w:sz w:val="24"/>
                <w:szCs w:val="24"/>
              </w:rPr>
            </w:pPr>
            <w:r>
              <w:rPr>
                <w:rFonts w:hint="eastAsia" w:ascii="宋体" w:hAnsi="宋体" w:eastAsia="宋体"/>
                <w:sz w:val="24"/>
                <w:szCs w:val="24"/>
              </w:rPr>
              <w:t>1家</w:t>
            </w:r>
          </w:p>
        </w:tc>
        <w:tc>
          <w:tcPr>
            <w:tcW w:w="1994" w:type="dxa"/>
          </w:tcPr>
          <w:p>
            <w:pPr>
              <w:spacing w:line="360" w:lineRule="auto"/>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366" w:type="dxa"/>
            <w:vMerge w:val="continue"/>
          </w:tcPr>
          <w:p>
            <w:pPr>
              <w:spacing w:line="360" w:lineRule="auto"/>
              <w:jc w:val="center"/>
              <w:rPr>
                <w:rFonts w:ascii="宋体" w:hAnsi="宋体" w:eastAsia="宋体"/>
                <w:sz w:val="24"/>
                <w:szCs w:val="24"/>
              </w:rPr>
            </w:pPr>
          </w:p>
        </w:tc>
        <w:tc>
          <w:tcPr>
            <w:tcW w:w="3517" w:type="dxa"/>
          </w:tcPr>
          <w:p>
            <w:pPr>
              <w:spacing w:line="360" w:lineRule="auto"/>
              <w:jc w:val="center"/>
              <w:rPr>
                <w:rFonts w:ascii="宋体" w:hAnsi="宋体" w:eastAsia="宋体"/>
                <w:sz w:val="24"/>
                <w:szCs w:val="24"/>
              </w:rPr>
            </w:pPr>
            <w:r>
              <w:rPr>
                <w:rFonts w:hint="eastAsia" w:ascii="宋体" w:hAnsi="宋体" w:eastAsia="宋体"/>
                <w:sz w:val="24"/>
                <w:szCs w:val="24"/>
              </w:rPr>
              <w:t>华东（上海）</w:t>
            </w:r>
          </w:p>
        </w:tc>
        <w:tc>
          <w:tcPr>
            <w:tcW w:w="1854" w:type="dxa"/>
          </w:tcPr>
          <w:p>
            <w:pPr>
              <w:spacing w:line="360" w:lineRule="auto"/>
              <w:jc w:val="center"/>
              <w:rPr>
                <w:rFonts w:ascii="宋体" w:hAnsi="宋体" w:eastAsia="宋体"/>
                <w:sz w:val="24"/>
                <w:szCs w:val="24"/>
              </w:rPr>
            </w:pPr>
            <w:r>
              <w:rPr>
                <w:rFonts w:hint="eastAsia" w:ascii="宋体" w:hAnsi="宋体" w:eastAsia="宋体"/>
                <w:sz w:val="24"/>
                <w:szCs w:val="24"/>
              </w:rPr>
              <w:t>1家</w:t>
            </w:r>
          </w:p>
        </w:tc>
        <w:tc>
          <w:tcPr>
            <w:tcW w:w="1994" w:type="dxa"/>
          </w:tcPr>
          <w:p>
            <w:pPr>
              <w:spacing w:line="360" w:lineRule="auto"/>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000</w:t>
            </w:r>
          </w:p>
        </w:tc>
      </w:tr>
    </w:tbl>
    <w:p>
      <w:pPr>
        <w:spacing w:line="360" w:lineRule="auto"/>
        <w:rPr>
          <w:rFonts w:ascii="宋体" w:hAnsi="宋体" w:eastAsia="宋体"/>
          <w:b/>
          <w:sz w:val="24"/>
          <w:szCs w:val="24"/>
        </w:rPr>
      </w:pPr>
      <w:r>
        <w:rPr>
          <w:rFonts w:hint="eastAsia" w:ascii="宋体" w:hAnsi="宋体" w:eastAsia="宋体"/>
          <w:sz w:val="24"/>
          <w:szCs w:val="24"/>
        </w:rPr>
        <w:t>二、</w:t>
      </w:r>
      <w:r>
        <w:rPr>
          <w:rFonts w:hint="eastAsia" w:ascii="宋体" w:hAnsi="宋体" w:eastAsia="宋体"/>
          <w:b/>
          <w:sz w:val="24"/>
          <w:szCs w:val="24"/>
        </w:rPr>
        <w:t>项目</w:t>
      </w:r>
      <w:r>
        <w:rPr>
          <w:rFonts w:ascii="宋体" w:hAnsi="宋体" w:eastAsia="宋体"/>
          <w:b/>
          <w:sz w:val="24"/>
          <w:szCs w:val="24"/>
        </w:rPr>
        <w:t>内容</w:t>
      </w:r>
    </w:p>
    <w:p>
      <w:pPr>
        <w:spacing w:line="360" w:lineRule="auto"/>
        <w:rPr>
          <w:rFonts w:ascii="宋体" w:hAnsi="宋体" w:eastAsia="宋体"/>
          <w:sz w:val="24"/>
          <w:szCs w:val="24"/>
        </w:rPr>
      </w:pPr>
      <w:r>
        <w:rPr>
          <w:rFonts w:hint="eastAsia" w:ascii="宋体" w:hAnsi="宋体" w:eastAsia="宋体"/>
          <w:sz w:val="24"/>
          <w:szCs w:val="24"/>
        </w:rPr>
        <w:t>1、代工模式：带料加工，贴牌加工（仅新疆区域）</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、产品范围：内墙水漆。</w:t>
      </w:r>
    </w:p>
    <w:p>
      <w:pPr>
        <w:spacing w:line="360" w:lineRule="auto"/>
        <w:rPr>
          <w:rFonts w:ascii="宋体" w:hAnsi="宋体" w:eastAsia="宋体"/>
          <w:sz w:val="24"/>
          <w:szCs w:val="24"/>
        </w:rPr>
      </w:pPr>
      <w:r>
        <w:rPr>
          <w:rFonts w:hint="eastAsia" w:ascii="宋体" w:hAnsi="宋体" w:eastAsia="宋体"/>
          <w:sz w:val="24"/>
          <w:szCs w:val="24"/>
        </w:rPr>
        <w:t>3、产品质量：受委托方加工的产品须符合国家执行标准。</w:t>
      </w:r>
    </w:p>
    <w:p>
      <w:pPr>
        <w:spacing w:line="360" w:lineRule="auto"/>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、合作期限：2022年</w:t>
      </w:r>
      <w:r>
        <w:rPr>
          <w:rFonts w:ascii="宋体" w:hAnsi="宋体" w:eastAsia="宋体"/>
          <w:sz w:val="24"/>
          <w:szCs w:val="24"/>
        </w:rPr>
        <w:t>6</w:t>
      </w:r>
      <w:r>
        <w:rPr>
          <w:rFonts w:hint="eastAsia" w:ascii="宋体" w:hAnsi="宋体" w:eastAsia="宋体"/>
          <w:sz w:val="24"/>
          <w:szCs w:val="24"/>
        </w:rPr>
        <w:t>月</w:t>
      </w:r>
      <w:r>
        <w:rPr>
          <w:rFonts w:ascii="宋体" w:hAnsi="宋体" w:eastAsia="宋体"/>
          <w:sz w:val="24"/>
          <w:szCs w:val="24"/>
        </w:rPr>
        <w:t>1</w:t>
      </w:r>
      <w:r>
        <w:rPr>
          <w:rFonts w:hint="eastAsia" w:ascii="宋体" w:hAnsi="宋体" w:eastAsia="宋体"/>
          <w:sz w:val="24"/>
          <w:szCs w:val="24"/>
        </w:rPr>
        <w:t>日起至202</w:t>
      </w:r>
      <w:r>
        <w:rPr>
          <w:rFonts w:ascii="宋体" w:hAnsi="宋体" w:eastAsia="宋体"/>
          <w:sz w:val="24"/>
          <w:szCs w:val="24"/>
        </w:rPr>
        <w:t>3</w:t>
      </w:r>
      <w:r>
        <w:rPr>
          <w:rFonts w:hint="eastAsia" w:ascii="宋体" w:hAnsi="宋体" w:eastAsia="宋体"/>
          <w:sz w:val="24"/>
          <w:szCs w:val="24"/>
        </w:rPr>
        <w:t>年</w:t>
      </w:r>
      <w:r>
        <w:rPr>
          <w:rFonts w:ascii="宋体" w:hAnsi="宋体" w:eastAsia="宋体"/>
          <w:sz w:val="24"/>
          <w:szCs w:val="24"/>
        </w:rPr>
        <w:t>5</w:t>
      </w:r>
      <w:r>
        <w:rPr>
          <w:rFonts w:hint="eastAsia" w:ascii="宋体" w:hAnsi="宋体" w:eastAsia="宋体"/>
          <w:sz w:val="24"/>
          <w:szCs w:val="24"/>
        </w:rPr>
        <w:t>月</w:t>
      </w:r>
      <w:r>
        <w:rPr>
          <w:rFonts w:ascii="宋体" w:hAnsi="宋体" w:eastAsia="宋体"/>
          <w:sz w:val="24"/>
          <w:szCs w:val="24"/>
        </w:rPr>
        <w:t>31</w:t>
      </w:r>
      <w:r>
        <w:rPr>
          <w:rFonts w:hint="eastAsia" w:ascii="宋体" w:hAnsi="宋体" w:eastAsia="宋体"/>
          <w:sz w:val="24"/>
          <w:szCs w:val="24"/>
        </w:rPr>
        <w:t>日止。</w:t>
      </w:r>
    </w:p>
    <w:p>
      <w:pPr>
        <w:spacing w:line="360" w:lineRule="auto"/>
        <w:rPr>
          <w:rFonts w:ascii="宋体" w:hAnsi="宋体" w:eastAsia="宋体"/>
          <w:b/>
          <w:sz w:val="24"/>
          <w:szCs w:val="24"/>
        </w:rPr>
      </w:pPr>
      <w:r>
        <w:rPr>
          <w:rFonts w:hint="eastAsia" w:ascii="宋体" w:hAnsi="宋体" w:eastAsia="宋体"/>
          <w:b/>
          <w:sz w:val="24"/>
          <w:szCs w:val="24"/>
        </w:rPr>
        <w:t>三、</w:t>
      </w:r>
      <w:r>
        <w:rPr>
          <w:rFonts w:ascii="宋体" w:hAnsi="宋体" w:eastAsia="宋体"/>
          <w:b/>
          <w:sz w:val="24"/>
          <w:szCs w:val="24"/>
        </w:rPr>
        <w:t>投标要求</w:t>
      </w:r>
    </w:p>
    <w:p>
      <w:pPr>
        <w:spacing w:line="360" w:lineRule="auto"/>
        <w:rPr>
          <w:rFonts w:ascii="宋体" w:hAnsi="宋体" w:eastAsia="宋体"/>
          <w:color w:val="FF0000"/>
          <w:sz w:val="24"/>
          <w:szCs w:val="24"/>
        </w:rPr>
      </w:pPr>
      <w:r>
        <w:rPr>
          <w:rFonts w:hint="eastAsia" w:ascii="宋体" w:hAnsi="宋体" w:eastAsia="宋体"/>
          <w:sz w:val="24"/>
          <w:szCs w:val="24"/>
        </w:rPr>
        <w:t>1、投标人注册资本不得少于人民币</w:t>
      </w:r>
      <w:r>
        <w:rPr>
          <w:rFonts w:ascii="宋体" w:hAnsi="宋体" w:eastAsia="宋体"/>
          <w:sz w:val="24"/>
          <w:szCs w:val="24"/>
        </w:rPr>
        <w:t>1</w:t>
      </w:r>
      <w:r>
        <w:rPr>
          <w:rFonts w:hint="eastAsia" w:ascii="宋体" w:hAnsi="宋体" w:eastAsia="宋体"/>
          <w:sz w:val="24"/>
          <w:szCs w:val="24"/>
        </w:rPr>
        <w:t>00万元，必须具备2年以上涂料生产及运作经验，具有独立完成生产涂料的能力；</w:t>
      </w:r>
    </w:p>
    <w:p>
      <w:pPr>
        <w:spacing w:line="360" w:lineRule="auto"/>
        <w:rPr>
          <w:rFonts w:ascii="宋体" w:hAnsi="宋体" w:eastAsia="宋体"/>
          <w:sz w:val="24"/>
          <w:szCs w:val="24"/>
        </w:rPr>
      </w:pPr>
      <w:r>
        <w:rPr>
          <w:rFonts w:hint="eastAsia" w:ascii="宋体" w:hAnsi="宋体" w:eastAsia="宋体"/>
          <w:sz w:val="24"/>
          <w:szCs w:val="24"/>
        </w:rPr>
        <w:t>2、具有对原材料、加工</w:t>
      </w:r>
      <w:r>
        <w:rPr>
          <w:rFonts w:hint="eastAsia"/>
          <w:sz w:val="24"/>
          <w:szCs w:val="24"/>
        </w:rPr>
        <w:t>产品进行检验检测的专业技术人员和检测设备</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3、具备政府环评批复文件、</w:t>
      </w:r>
      <w:r>
        <w:rPr>
          <w:rFonts w:hint="eastAsia" w:ascii="宋体" w:hAnsi="宋体" w:eastAsia="宋体"/>
          <w:sz w:val="24"/>
          <w:szCs w:val="24"/>
          <w:lang w:eastAsia="zh-Hans"/>
        </w:rPr>
        <w:t>排污许可证</w:t>
      </w:r>
      <w:r>
        <w:rPr>
          <w:rFonts w:hint="eastAsia" w:ascii="宋体" w:hAnsi="宋体" w:eastAsia="宋体"/>
          <w:sz w:val="24"/>
          <w:szCs w:val="24"/>
        </w:rPr>
        <w:t>等基本生产资质；</w:t>
      </w:r>
    </w:p>
    <w:p>
      <w:pPr>
        <w:spacing w:line="360" w:lineRule="auto"/>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、日生产能力</w:t>
      </w:r>
      <w:r>
        <w:rPr>
          <w:rFonts w:ascii="宋体" w:hAnsi="宋体" w:eastAsia="宋体"/>
          <w:sz w:val="24"/>
          <w:szCs w:val="24"/>
        </w:rPr>
        <w:t>30</w:t>
      </w:r>
      <w:r>
        <w:rPr>
          <w:rFonts w:hint="eastAsia" w:ascii="宋体" w:hAnsi="宋体" w:eastAsia="宋体"/>
          <w:sz w:val="24"/>
          <w:szCs w:val="24"/>
        </w:rPr>
        <w:t>吨以上，月保障供货能力在</w:t>
      </w:r>
      <w:r>
        <w:rPr>
          <w:rFonts w:ascii="宋体" w:hAnsi="宋体" w:eastAsia="宋体"/>
          <w:sz w:val="24"/>
          <w:szCs w:val="24"/>
        </w:rPr>
        <w:t>1000</w:t>
      </w:r>
      <w:r>
        <w:rPr>
          <w:rFonts w:hint="eastAsia" w:ascii="宋体" w:hAnsi="宋体" w:eastAsia="宋体"/>
          <w:sz w:val="24"/>
          <w:szCs w:val="24"/>
        </w:rPr>
        <w:t>吨以上；</w:t>
      </w:r>
    </w:p>
    <w:p>
      <w:pPr>
        <w:spacing w:line="360" w:lineRule="auto"/>
        <w:rPr>
          <w:rFonts w:ascii="宋体" w:hAnsi="宋体" w:eastAsia="宋体"/>
          <w:sz w:val="24"/>
          <w:szCs w:val="24"/>
        </w:rPr>
      </w:pPr>
      <w:r>
        <w:rPr>
          <w:rFonts w:hint="eastAsia" w:ascii="宋体" w:hAnsi="宋体" w:eastAsia="宋体"/>
          <w:sz w:val="24"/>
          <w:szCs w:val="24"/>
        </w:rPr>
        <w:t>5、本公司不接受联合投标。</w:t>
      </w:r>
    </w:p>
    <w:p>
      <w:pPr>
        <w:spacing w:line="360" w:lineRule="auto"/>
        <w:rPr>
          <w:rFonts w:ascii="宋体" w:hAnsi="宋体" w:eastAsia="宋体"/>
          <w:b/>
          <w:sz w:val="24"/>
          <w:szCs w:val="24"/>
        </w:rPr>
      </w:pPr>
      <w:r>
        <w:rPr>
          <w:rFonts w:hint="eastAsia" w:ascii="宋体" w:hAnsi="宋体" w:eastAsia="宋体"/>
          <w:b/>
          <w:sz w:val="24"/>
          <w:szCs w:val="24"/>
        </w:rPr>
        <w:t>四、投标其它事项</w:t>
      </w:r>
    </w:p>
    <w:p>
      <w:pPr>
        <w:spacing w:line="360" w:lineRule="auto"/>
        <w:rPr>
          <w:rFonts w:ascii="宋体" w:hAnsi="宋体" w:eastAsia="宋体"/>
          <w:sz w:val="24"/>
          <w:szCs w:val="24"/>
        </w:rPr>
      </w:pPr>
      <w:r>
        <w:rPr>
          <w:rFonts w:hint="eastAsia" w:ascii="宋体" w:hAnsi="宋体" w:eastAsia="宋体"/>
          <w:sz w:val="24"/>
          <w:szCs w:val="24"/>
        </w:rPr>
        <w:t>1、投标单位报名时须向我司提供以下资料：</w:t>
      </w:r>
    </w:p>
    <w:p>
      <w:pPr>
        <w:spacing w:line="360" w:lineRule="auto"/>
        <w:rPr>
          <w:rFonts w:ascii="宋体" w:hAnsi="宋体" w:eastAsia="宋体"/>
          <w:sz w:val="24"/>
          <w:szCs w:val="24"/>
        </w:rPr>
      </w:pPr>
      <w:r>
        <w:rPr>
          <w:rFonts w:hint="eastAsia" w:ascii="宋体" w:hAnsi="宋体" w:eastAsia="宋体"/>
          <w:sz w:val="24"/>
          <w:szCs w:val="24"/>
        </w:rPr>
        <w:t>①基本资料：企业营业执照、税务登记、组织机构代码（三证</w:t>
      </w:r>
      <w:r>
        <w:rPr>
          <w:rFonts w:ascii="宋体" w:hAnsi="宋体" w:eastAsia="宋体"/>
          <w:sz w:val="24"/>
          <w:szCs w:val="24"/>
        </w:rPr>
        <w:t>合一</w:t>
      </w:r>
      <w:r>
        <w:rPr>
          <w:rFonts w:hint="eastAsia" w:ascii="宋体" w:hAnsi="宋体" w:eastAsia="宋体"/>
          <w:sz w:val="24"/>
          <w:szCs w:val="24"/>
        </w:rPr>
        <w:t>）、企业质量认证情况、法人授权书等文件的扫描件及银行出具的资信等级证明或相关证明文件，以上文件需加盖公章；</w:t>
      </w:r>
    </w:p>
    <w:p>
      <w:pPr>
        <w:spacing w:line="360" w:lineRule="auto"/>
        <w:rPr>
          <w:rFonts w:ascii="宋体" w:hAnsi="宋体" w:eastAsia="宋体"/>
          <w:sz w:val="24"/>
          <w:szCs w:val="24"/>
        </w:rPr>
      </w:pPr>
      <w:r>
        <w:rPr>
          <w:rFonts w:hint="eastAsia" w:ascii="宋体" w:hAnsi="宋体" w:eastAsia="宋体"/>
          <w:sz w:val="24"/>
          <w:szCs w:val="24"/>
        </w:rPr>
        <w:t>②企业现行内部运作流程（例如：生产、质量控制及管理、仓储、运输、紧急情况处理、投诉处理流程等）；</w:t>
      </w:r>
    </w:p>
    <w:p>
      <w:pPr>
        <w:spacing w:line="360" w:lineRule="auto"/>
        <w:rPr>
          <w:rFonts w:ascii="宋体" w:hAnsi="宋体" w:eastAsia="宋体"/>
          <w:sz w:val="24"/>
          <w:szCs w:val="24"/>
        </w:rPr>
      </w:pPr>
      <w:r>
        <w:rPr>
          <w:rFonts w:hint="eastAsia" w:ascii="宋体" w:hAnsi="宋体" w:eastAsia="宋体"/>
          <w:sz w:val="24"/>
          <w:szCs w:val="24"/>
        </w:rPr>
        <w:t>③服务承诺、质量保证或风险控制体系说明（货损处理、危机处理、投保情况、100%准时到货、24小时在途信息查询、破损率、签单返回等）；</w:t>
      </w:r>
    </w:p>
    <w:p>
      <w:pPr>
        <w:spacing w:line="360" w:lineRule="auto"/>
        <w:rPr>
          <w:rFonts w:ascii="宋体" w:hAnsi="宋体" w:eastAsia="宋体"/>
          <w:sz w:val="24"/>
          <w:szCs w:val="24"/>
        </w:rPr>
      </w:pPr>
      <w:r>
        <w:rPr>
          <w:rFonts w:hint="eastAsia" w:ascii="宋体" w:hAnsi="宋体" w:eastAsia="宋体"/>
          <w:sz w:val="24"/>
          <w:szCs w:val="24"/>
        </w:rPr>
        <w:t>④人员及设备配置和项目负责人、联络人；</w:t>
      </w:r>
    </w:p>
    <w:p>
      <w:pPr>
        <w:spacing w:line="360" w:lineRule="auto"/>
        <w:rPr>
          <w:rFonts w:ascii="宋体" w:hAnsi="宋体" w:eastAsia="宋体"/>
          <w:sz w:val="24"/>
          <w:szCs w:val="24"/>
        </w:rPr>
      </w:pPr>
      <w:r>
        <w:rPr>
          <w:rFonts w:hint="eastAsia" w:ascii="宋体" w:hAnsi="宋体" w:eastAsia="宋体"/>
          <w:sz w:val="24"/>
          <w:szCs w:val="24"/>
        </w:rPr>
        <w:t>⑤代工厂投标报名表（见</w:t>
      </w:r>
      <w:r>
        <w:rPr>
          <w:rFonts w:ascii="宋体" w:hAnsi="宋体" w:eastAsia="宋体"/>
          <w:sz w:val="24"/>
          <w:szCs w:val="24"/>
        </w:rPr>
        <w:t>附件，</w:t>
      </w:r>
      <w:r>
        <w:rPr>
          <w:rFonts w:hint="eastAsia" w:ascii="宋体" w:hAnsi="宋体" w:eastAsia="宋体"/>
          <w:sz w:val="24"/>
          <w:szCs w:val="24"/>
        </w:rPr>
        <w:t>注：此表请务必如实填写）；</w:t>
      </w:r>
    </w:p>
    <w:p>
      <w:pPr>
        <w:spacing w:line="360" w:lineRule="auto"/>
        <w:rPr>
          <w:rFonts w:ascii="宋体" w:hAnsi="宋体" w:eastAsia="宋体"/>
          <w:b/>
          <w:sz w:val="24"/>
          <w:szCs w:val="24"/>
        </w:rPr>
      </w:pPr>
      <w:r>
        <w:rPr>
          <w:rFonts w:hint="eastAsia" w:ascii="宋体" w:hAnsi="宋体" w:eastAsia="宋体"/>
          <w:b/>
          <w:sz w:val="24"/>
          <w:szCs w:val="24"/>
        </w:rPr>
        <w:t>以上资料请投标单位准备齐全，资料务必真实、准确，加盖公章</w:t>
      </w:r>
      <w:r>
        <w:rPr>
          <w:rFonts w:ascii="宋体" w:hAnsi="宋体" w:eastAsia="宋体"/>
          <w:b/>
          <w:sz w:val="24"/>
          <w:szCs w:val="24"/>
        </w:rPr>
        <w:t>(</w:t>
      </w:r>
      <w:r>
        <w:rPr>
          <w:rFonts w:hint="eastAsia" w:ascii="宋体" w:hAnsi="宋体" w:eastAsia="宋体"/>
          <w:b/>
          <w:sz w:val="24"/>
          <w:szCs w:val="24"/>
        </w:rPr>
        <w:t>或电子章</w:t>
      </w:r>
      <w:r>
        <w:rPr>
          <w:rFonts w:ascii="宋体" w:hAnsi="宋体" w:eastAsia="宋体"/>
          <w:b/>
          <w:sz w:val="24"/>
          <w:szCs w:val="24"/>
        </w:rPr>
        <w:t>)</w:t>
      </w:r>
      <w:r>
        <w:rPr>
          <w:rFonts w:hint="eastAsia" w:ascii="宋体" w:hAnsi="宋体" w:eastAsia="宋体"/>
          <w:b/>
          <w:sz w:val="24"/>
          <w:szCs w:val="24"/>
        </w:rPr>
        <w:t>以扫面件形式打包</w:t>
      </w:r>
      <w:r>
        <w:rPr>
          <w:rFonts w:ascii="宋体" w:hAnsi="宋体" w:eastAsia="宋体"/>
          <w:b/>
          <w:sz w:val="24"/>
          <w:szCs w:val="24"/>
        </w:rPr>
        <w:t>发送至指定邮箱</w:t>
      </w:r>
      <w:r>
        <w:rPr>
          <w:rFonts w:hint="eastAsia" w:ascii="宋体" w:hAnsi="宋体" w:eastAsia="宋体"/>
          <w:b/>
          <w:sz w:val="24"/>
          <w:szCs w:val="24"/>
        </w:rPr>
        <w:t>。</w:t>
      </w:r>
    </w:p>
    <w:p>
      <w:pPr>
        <w:spacing w:line="360" w:lineRule="auto"/>
        <w:rPr>
          <w:rFonts w:ascii="宋体" w:hAnsi="宋体" w:eastAsia="宋体"/>
          <w:sz w:val="24"/>
          <w:szCs w:val="24"/>
        </w:rPr>
      </w:pPr>
      <w:r>
        <w:rPr>
          <w:rFonts w:hint="eastAsia" w:ascii="宋体" w:hAnsi="宋体" w:eastAsia="宋体"/>
          <w:sz w:val="24"/>
          <w:szCs w:val="24"/>
        </w:rPr>
        <w:t>2、资格审核：投标人应于2022年4月 30 日17：00前向招标单位提供资格审核资料，招标单位根据所提供材料进行资格审核。审查通过后，于2022年</w:t>
      </w:r>
      <w:r>
        <w:rPr>
          <w:rFonts w:ascii="宋体" w:hAnsi="宋体" w:eastAsia="宋体"/>
          <w:sz w:val="24"/>
          <w:szCs w:val="24"/>
        </w:rPr>
        <w:t>5</w:t>
      </w:r>
      <w:r>
        <w:rPr>
          <w:rFonts w:hint="eastAsia" w:ascii="宋体" w:hAnsi="宋体" w:eastAsia="宋体"/>
          <w:sz w:val="24"/>
          <w:szCs w:val="24"/>
        </w:rPr>
        <w:t xml:space="preserve">月5日17：00前统一反馈资质评审结果，不符合要求的工厂则不另行通知。 </w:t>
      </w:r>
    </w:p>
    <w:p>
      <w:pPr>
        <w:spacing w:line="360" w:lineRule="auto"/>
        <w:rPr>
          <w:rFonts w:ascii="宋体" w:hAnsi="宋体" w:eastAsia="宋体"/>
          <w:sz w:val="24"/>
          <w:szCs w:val="24"/>
        </w:rPr>
      </w:pPr>
      <w:r>
        <w:rPr>
          <w:rFonts w:hint="eastAsia" w:ascii="宋体" w:hAnsi="宋体" w:eastAsia="宋体"/>
          <w:sz w:val="24"/>
          <w:szCs w:val="24"/>
        </w:rPr>
        <w:t>3、答疑： 招标小组答疑电话：</w:t>
      </w:r>
      <w:r>
        <w:rPr>
          <w:rFonts w:ascii="宋体" w:hAnsi="宋体" w:eastAsia="宋体"/>
          <w:sz w:val="24"/>
          <w:szCs w:val="24"/>
        </w:rPr>
        <w:t>13315238446</w:t>
      </w:r>
      <w:r>
        <w:rPr>
          <w:rFonts w:hint="eastAsia" w:ascii="宋体" w:hAnsi="宋体" w:eastAsia="宋体"/>
          <w:sz w:val="24"/>
          <w:szCs w:val="24"/>
        </w:rPr>
        <w:t>；答疑邮箱：</w:t>
      </w:r>
      <w:r>
        <w:rPr>
          <w:rFonts w:ascii="宋体" w:hAnsi="宋体" w:eastAsia="宋体"/>
          <w:sz w:val="24"/>
          <w:szCs w:val="24"/>
        </w:rPr>
        <w:t xml:space="preserve"> cyzbdy2022@163.com</w:t>
      </w:r>
      <w:r>
        <w:rPr>
          <w:rFonts w:hint="eastAsia"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、投标单位应标要求：</w:t>
      </w:r>
    </w:p>
    <w:p>
      <w:pPr>
        <w:spacing w:line="360" w:lineRule="auto"/>
        <w:rPr>
          <w:rFonts w:ascii="宋体" w:hAnsi="宋体" w:eastAsia="宋体"/>
          <w:sz w:val="24"/>
          <w:szCs w:val="24"/>
        </w:rPr>
      </w:pPr>
      <w:r>
        <w:rPr>
          <w:rFonts w:hint="eastAsia" w:ascii="宋体" w:hAnsi="宋体" w:eastAsia="宋体"/>
          <w:sz w:val="24"/>
          <w:szCs w:val="24"/>
        </w:rPr>
        <w:t>①加工费：按生产单位重量（元/吨）；表格格式以我司《报价表》为准，自行编制的视为作废；投标人《报价表》必须加盖单位公章；</w:t>
      </w:r>
    </w:p>
    <w:p>
      <w:pPr>
        <w:spacing w:line="360" w:lineRule="auto"/>
        <w:rPr>
          <w:rFonts w:ascii="宋体" w:hAnsi="宋体" w:eastAsia="宋体"/>
          <w:sz w:val="24"/>
          <w:szCs w:val="24"/>
          <w:highlight w:val="green"/>
        </w:rPr>
      </w:pPr>
      <w:r>
        <w:rPr>
          <w:rFonts w:hint="eastAsia" w:ascii="宋体" w:hAnsi="宋体" w:eastAsia="宋体"/>
          <w:sz w:val="24"/>
          <w:szCs w:val="24"/>
        </w:rPr>
        <w:t>②报价：本次投标报价均为一次性最终报价，以此作为评标的依据；此报价一经中标，有效期限自双方签订合同起一年，如合作期间价格变动，以双方另行签订合同为准；</w:t>
      </w:r>
    </w:p>
    <w:p>
      <w:pPr>
        <w:spacing w:line="360" w:lineRule="auto"/>
        <w:rPr>
          <w:rFonts w:ascii="宋体" w:hAnsi="宋体" w:eastAsia="宋体"/>
          <w:sz w:val="24"/>
          <w:szCs w:val="24"/>
        </w:rPr>
      </w:pPr>
      <w:r>
        <w:rPr>
          <w:rFonts w:hint="eastAsia" w:ascii="宋体" w:hAnsi="宋体" w:eastAsia="宋体"/>
          <w:sz w:val="24"/>
          <w:szCs w:val="24"/>
        </w:rPr>
        <w:t>③发票：提供正规增值税</w:t>
      </w:r>
      <w:r>
        <w:rPr>
          <w:rFonts w:ascii="宋体" w:hAnsi="宋体" w:eastAsia="宋体"/>
          <w:sz w:val="24"/>
          <w:szCs w:val="24"/>
        </w:rPr>
        <w:t>专</w:t>
      </w:r>
      <w:r>
        <w:rPr>
          <w:rFonts w:hint="eastAsia" w:ascii="宋体" w:hAnsi="宋体" w:eastAsia="宋体"/>
          <w:sz w:val="24"/>
          <w:szCs w:val="24"/>
        </w:rPr>
        <w:t>用</w:t>
      </w:r>
      <w:r>
        <w:rPr>
          <w:rFonts w:ascii="宋体" w:hAnsi="宋体" w:eastAsia="宋体"/>
          <w:sz w:val="24"/>
          <w:szCs w:val="24"/>
        </w:rPr>
        <w:t>发票</w:t>
      </w:r>
      <w:r>
        <w:rPr>
          <w:rFonts w:hint="eastAsia" w:ascii="宋体" w:hAnsi="宋体" w:eastAsia="宋体"/>
          <w:sz w:val="24"/>
          <w:szCs w:val="24"/>
        </w:rPr>
        <w:t>；</w:t>
      </w:r>
    </w:p>
    <w:p>
      <w:pPr>
        <w:spacing w:line="360"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④投标保证金：通过资格审核并参与后续投标的单位必须于2022年5月7日17：00前按要求以转账或电汇缴纳投标保证金人</w:t>
      </w:r>
      <w:r>
        <w:rPr>
          <w:rFonts w:hint="eastAsia" w:ascii="宋体" w:hAnsi="宋体" w:eastAsia="宋体"/>
          <w:sz w:val="24"/>
          <w:szCs w:val="24"/>
        </w:rPr>
        <w:t>民币</w:t>
      </w:r>
      <w:r>
        <w:rPr>
          <w:rFonts w:ascii="宋体" w:hAnsi="宋体" w:eastAsia="宋体"/>
          <w:sz w:val="24"/>
          <w:szCs w:val="24"/>
        </w:rPr>
        <w:t>3</w:t>
      </w:r>
      <w:r>
        <w:rPr>
          <w:rFonts w:hint="eastAsia" w:ascii="宋体" w:hAnsi="宋体" w:eastAsia="宋体"/>
          <w:sz w:val="24"/>
          <w:szCs w:val="24"/>
        </w:rPr>
        <w:t>万元</w:t>
      </w: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b/>
          <w:color w:val="000000" w:themeColor="text1"/>
          <w:sz w:val="24"/>
          <w:szCs w:val="24"/>
          <w14:textFill>
            <w14:solidFill>
              <w14:schemeClr w14:val="tx1"/>
            </w14:solidFill>
          </w14:textFill>
        </w:rPr>
        <w:t>必须为公对公账户付款</w:t>
      </w:r>
      <w:r>
        <w:rPr>
          <w:rFonts w:hint="eastAsia" w:ascii="宋体" w:hAnsi="宋体" w:eastAsia="宋体"/>
          <w:color w:val="000000" w:themeColor="text1"/>
          <w:sz w:val="24"/>
          <w:szCs w:val="24"/>
          <w14:textFill>
            <w14:solidFill>
              <w14:schemeClr w14:val="tx1"/>
            </w14:solidFill>
          </w14:textFill>
        </w:rPr>
        <w:t>），若未中标，我方将在15个工作日内无息退还原账户；中标后转为履约保证金，上述保证金在合同终止后全额无息退还。如发现围标、串标、故意压低价格、中标后不履行合同等恶意参标竞标者，经核实，投标保证金恕不退还。</w:t>
      </w:r>
    </w:p>
    <w:p>
      <w:pPr>
        <w:spacing w:line="360" w:lineRule="auto"/>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、投标单位业务要求：</w:t>
      </w:r>
    </w:p>
    <w:p>
      <w:pPr>
        <w:spacing w:line="360" w:lineRule="auto"/>
        <w:rPr>
          <w:rFonts w:ascii="宋体" w:hAnsi="宋体" w:eastAsia="宋体"/>
          <w:sz w:val="24"/>
          <w:szCs w:val="24"/>
        </w:rPr>
      </w:pPr>
      <w:r>
        <w:rPr>
          <w:rFonts w:hint="eastAsia" w:ascii="宋体" w:hAnsi="宋体" w:eastAsia="宋体"/>
          <w:sz w:val="24"/>
          <w:szCs w:val="24"/>
        </w:rPr>
        <w:t>①生产：投标单位自行承接生产任务，有独立完成的生产场地及仓储配套设施</w:t>
      </w:r>
      <w:r>
        <w:rPr>
          <w:rFonts w:ascii="宋体" w:hAnsi="宋体" w:eastAsia="宋体"/>
          <w:sz w:val="24"/>
          <w:szCs w:val="24"/>
        </w:rPr>
        <w:t>（</w:t>
      </w:r>
      <w:r>
        <w:rPr>
          <w:rFonts w:hint="eastAsia" w:ascii="宋体" w:hAnsi="宋体" w:eastAsia="宋体"/>
          <w:sz w:val="24"/>
          <w:szCs w:val="24"/>
          <w:lang w:eastAsia="zh-Hans"/>
        </w:rPr>
        <w:t>可提供独立仓储空间者优先考虑</w:t>
      </w:r>
      <w:r>
        <w:rPr>
          <w:rFonts w:ascii="宋体" w:hAnsi="宋体" w:eastAsia="宋体"/>
          <w:sz w:val="24"/>
          <w:szCs w:val="24"/>
        </w:rPr>
        <w:t>）</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②质量控制：投标单位可以完成承接代工产品的全项出厂检测，质量管理，定期型式检测或委外检测（需提供检测报告），因投标单位原因造成产品质量瑕疵、不合格的或造成自身或其他第三方人身、财产损害的，由投标单位承担全部赔偿责任。</w:t>
      </w:r>
    </w:p>
    <w:p>
      <w:pPr>
        <w:spacing w:line="360" w:lineRule="auto"/>
        <w:rPr>
          <w:rFonts w:ascii="宋体" w:hAnsi="宋体" w:eastAsia="宋体"/>
          <w:sz w:val="24"/>
          <w:szCs w:val="24"/>
        </w:rPr>
      </w:pPr>
      <w:r>
        <w:rPr>
          <w:rFonts w:hint="eastAsia" w:ascii="宋体" w:hAnsi="宋体" w:eastAsia="宋体"/>
          <w:sz w:val="24"/>
          <w:szCs w:val="24"/>
        </w:rPr>
        <w:t>③投诉反馈：因投标单位造成的投诉，由投标单位承担全部赔偿责任。</w:t>
      </w:r>
    </w:p>
    <w:p>
      <w:pPr>
        <w:spacing w:line="360" w:lineRule="auto"/>
        <w:rPr>
          <w:rFonts w:ascii="宋体" w:hAnsi="宋体" w:eastAsia="宋体"/>
          <w:b/>
          <w:sz w:val="24"/>
          <w:szCs w:val="24"/>
        </w:rPr>
      </w:pPr>
      <w:r>
        <w:rPr>
          <w:rFonts w:hint="eastAsia" w:ascii="宋体" w:hAnsi="宋体" w:eastAsia="宋体"/>
          <w:b/>
          <w:sz w:val="24"/>
          <w:szCs w:val="24"/>
        </w:rPr>
        <w:t>五、递交文件时间、方式及安排</w:t>
      </w:r>
    </w:p>
    <w:p>
      <w:pPr>
        <w:spacing w:line="360" w:lineRule="auto"/>
        <w:rPr>
          <w:rFonts w:ascii="宋体" w:hAnsi="宋体" w:eastAsia="宋体"/>
          <w:sz w:val="24"/>
          <w:szCs w:val="24"/>
        </w:rPr>
      </w:pPr>
      <w:r>
        <w:rPr>
          <w:rFonts w:hint="eastAsia" w:ascii="宋体" w:hAnsi="宋体" w:eastAsia="宋体"/>
          <w:sz w:val="24"/>
          <w:szCs w:val="24"/>
        </w:rPr>
        <w:t>1、投标起止时间：</w:t>
      </w:r>
      <w:r>
        <w:rPr>
          <w:rFonts w:ascii="宋体" w:hAnsi="宋体" w:eastAsia="宋体"/>
          <w:sz w:val="24"/>
          <w:szCs w:val="24"/>
        </w:rPr>
        <w:t>2022</w:t>
      </w:r>
      <w:r>
        <w:rPr>
          <w:rFonts w:hint="eastAsia" w:ascii="宋体" w:hAnsi="宋体" w:eastAsia="宋体"/>
          <w:sz w:val="24"/>
          <w:szCs w:val="24"/>
        </w:rPr>
        <w:t>年4月10日------2022年5月9日（逾期无效）。</w:t>
      </w:r>
    </w:p>
    <w:p>
      <w:pPr>
        <w:spacing w:line="360" w:lineRule="auto"/>
        <w:rPr>
          <w:rFonts w:ascii="宋体" w:hAnsi="宋体" w:eastAsia="宋体"/>
          <w:sz w:val="24"/>
          <w:szCs w:val="24"/>
        </w:rPr>
      </w:pPr>
      <w:r>
        <w:rPr>
          <w:rFonts w:hint="eastAsia" w:ascii="宋体" w:hAnsi="宋体" w:eastAsia="宋体"/>
          <w:sz w:val="24"/>
          <w:szCs w:val="24"/>
        </w:rPr>
        <w:t>2、递交方式</w:t>
      </w:r>
    </w:p>
    <w:p>
      <w:pPr>
        <w:spacing w:line="360" w:lineRule="auto"/>
        <w:rPr>
          <w:rFonts w:ascii="宋体" w:hAnsi="宋体" w:eastAsia="宋体"/>
          <w:sz w:val="24"/>
          <w:szCs w:val="24"/>
        </w:rPr>
      </w:pPr>
      <w:r>
        <w:rPr>
          <w:rFonts w:hint="eastAsia" w:ascii="宋体" w:hAnsi="宋体" w:eastAsia="宋体"/>
          <w:sz w:val="24"/>
          <w:szCs w:val="24"/>
        </w:rPr>
        <w:t>①2022年4月30日下午1</w:t>
      </w:r>
      <w:r>
        <w:rPr>
          <w:rFonts w:ascii="宋体" w:hAnsi="宋体" w:eastAsia="宋体"/>
          <w:sz w:val="24"/>
          <w:szCs w:val="24"/>
        </w:rPr>
        <w:t>7</w:t>
      </w:r>
      <w:r>
        <w:rPr>
          <w:rFonts w:hint="eastAsia" w:ascii="宋体" w:hAnsi="宋体" w:eastAsia="宋体"/>
          <w:sz w:val="24"/>
          <w:szCs w:val="24"/>
        </w:rPr>
        <w:t>：00前以电子邮件形式发送至招标方指定的邮箱，邮件</w:t>
      </w:r>
      <w:r>
        <w:rPr>
          <w:rFonts w:ascii="宋体" w:hAnsi="宋体" w:eastAsia="宋体"/>
          <w:sz w:val="24"/>
          <w:szCs w:val="24"/>
        </w:rPr>
        <w:t>压缩包请</w:t>
      </w:r>
      <w:r>
        <w:rPr>
          <w:rFonts w:hint="eastAsia" w:ascii="宋体" w:hAnsi="宋体" w:eastAsia="宋体"/>
          <w:bCs/>
          <w:sz w:val="24"/>
          <w:szCs w:val="24"/>
        </w:rPr>
        <w:t>分别注明</w:t>
      </w:r>
      <w:r>
        <w:rPr>
          <w:rFonts w:hint="eastAsia" w:ascii="宋体" w:hAnsi="宋体" w:eastAsia="宋体"/>
          <w:sz w:val="24"/>
          <w:szCs w:val="24"/>
        </w:rPr>
        <w:t>“晨阳水漆2022年XX区域代加工厂标书+投标人单位名称”字样，投标</w:t>
      </w:r>
      <w:r>
        <w:rPr>
          <w:rFonts w:ascii="宋体" w:hAnsi="宋体" w:eastAsia="宋体"/>
          <w:sz w:val="24"/>
          <w:szCs w:val="24"/>
        </w:rPr>
        <w:t>文件</w:t>
      </w:r>
      <w:r>
        <w:rPr>
          <w:rFonts w:hint="eastAsia" w:ascii="宋体" w:hAnsi="宋体" w:eastAsia="宋体"/>
          <w:sz w:val="24"/>
          <w:szCs w:val="24"/>
        </w:rPr>
        <w:t>加盖投标公司公章（或</w:t>
      </w:r>
      <w:r>
        <w:rPr>
          <w:rFonts w:ascii="宋体" w:hAnsi="宋体" w:eastAsia="宋体"/>
          <w:sz w:val="24"/>
          <w:szCs w:val="24"/>
        </w:rPr>
        <w:t>电子</w:t>
      </w:r>
      <w:r>
        <w:rPr>
          <w:rFonts w:hint="eastAsia" w:ascii="宋体" w:hAnsi="宋体" w:eastAsia="宋体"/>
          <w:sz w:val="24"/>
          <w:szCs w:val="24"/>
        </w:rPr>
        <w:t>章</w:t>
      </w:r>
      <w:r>
        <w:rPr>
          <w:rFonts w:ascii="宋体" w:hAnsi="宋体" w:eastAsia="宋体"/>
          <w:sz w:val="24"/>
          <w:szCs w:val="24"/>
        </w:rPr>
        <w:t>）</w:t>
      </w:r>
      <w:r>
        <w:rPr>
          <w:rFonts w:hint="eastAsia" w:ascii="宋体" w:hAnsi="宋体" w:eastAsia="宋体"/>
          <w:sz w:val="24"/>
          <w:szCs w:val="24"/>
        </w:rPr>
        <w:t>。</w:t>
      </w:r>
    </w:p>
    <w:p>
      <w:pPr>
        <w:spacing w:line="360" w:lineRule="auto"/>
        <w:rPr>
          <w:rFonts w:ascii="宋体" w:hAnsi="宋体" w:eastAsia="宋体"/>
          <w:sz w:val="24"/>
          <w:szCs w:val="24"/>
          <w:u w:val="single"/>
        </w:rPr>
      </w:pPr>
      <w:r>
        <w:rPr>
          <w:rFonts w:hint="eastAsia" w:ascii="宋体" w:hAnsi="宋体" w:eastAsia="宋体"/>
          <w:sz w:val="24"/>
          <w:szCs w:val="24"/>
        </w:rPr>
        <w:t>②《报价表》请在2022年5月9日17：00前以</w:t>
      </w:r>
      <w:r>
        <w:rPr>
          <w:rFonts w:ascii="宋体" w:hAnsi="宋体" w:eastAsia="宋体"/>
          <w:sz w:val="24"/>
          <w:szCs w:val="24"/>
        </w:rPr>
        <w:t>邮件形式发送</w:t>
      </w:r>
      <w:r>
        <w:rPr>
          <w:rFonts w:hint="eastAsia" w:ascii="宋体" w:hAnsi="宋体" w:eastAsia="宋体"/>
          <w:sz w:val="24"/>
          <w:szCs w:val="24"/>
        </w:rPr>
        <w:t>至</w:t>
      </w:r>
      <w:r>
        <w:rPr>
          <w:rFonts w:ascii="宋体" w:hAnsi="宋体" w:eastAsia="宋体"/>
          <w:sz w:val="24"/>
          <w:szCs w:val="24"/>
        </w:rPr>
        <w:t>：</w:t>
      </w:r>
      <w:r>
        <w:rPr>
          <w:rFonts w:hint="eastAsia" w:ascii="宋体" w:hAnsi="宋体" w:eastAsia="宋体"/>
          <w:sz w:val="24"/>
          <w:szCs w:val="24"/>
          <w:u w:val="single"/>
        </w:rPr>
        <w:t>cyzbbj</w:t>
      </w:r>
      <w:r>
        <w:rPr>
          <w:rFonts w:ascii="宋体" w:hAnsi="宋体" w:eastAsia="宋体"/>
          <w:sz w:val="24"/>
          <w:szCs w:val="24"/>
          <w:u w:val="single"/>
        </w:rPr>
        <w:t>2022@163.com</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③如投标方因未能遵循我们的要求，电子版文件不合规，将可能造成不能中标的风险，后果自行承担。</w:t>
      </w:r>
    </w:p>
    <w:p>
      <w:pPr>
        <w:spacing w:line="360" w:lineRule="auto"/>
        <w:rPr>
          <w:rFonts w:ascii="宋体" w:hAnsi="宋体" w:eastAsia="宋体"/>
          <w:b/>
          <w:sz w:val="24"/>
          <w:szCs w:val="24"/>
        </w:rPr>
      </w:pPr>
      <w:r>
        <w:rPr>
          <w:rFonts w:hint="eastAsia" w:ascii="宋体" w:hAnsi="宋体" w:eastAsia="宋体"/>
          <w:b/>
          <w:sz w:val="24"/>
          <w:szCs w:val="24"/>
        </w:rPr>
        <w:t>六、评标</w:t>
      </w:r>
    </w:p>
    <w:p>
      <w:pPr>
        <w:spacing w:line="360" w:lineRule="auto"/>
        <w:rPr>
          <w:rFonts w:ascii="宋体" w:hAnsi="宋体" w:eastAsia="宋体"/>
          <w:sz w:val="24"/>
          <w:szCs w:val="24"/>
        </w:rPr>
      </w:pPr>
      <w:r>
        <w:rPr>
          <w:rFonts w:hint="eastAsia" w:ascii="宋体" w:hAnsi="宋体" w:eastAsia="宋体"/>
          <w:sz w:val="24"/>
          <w:szCs w:val="24"/>
        </w:rPr>
        <w:t>评标采用综合评标方式，主要包括：资质审查、报价、验厂。</w:t>
      </w:r>
    </w:p>
    <w:p>
      <w:pPr>
        <w:spacing w:line="360" w:lineRule="auto"/>
        <w:rPr>
          <w:rFonts w:ascii="宋体" w:hAnsi="宋体" w:eastAsia="宋体"/>
          <w:b/>
          <w:sz w:val="24"/>
          <w:szCs w:val="24"/>
        </w:rPr>
      </w:pPr>
      <w:r>
        <w:rPr>
          <w:rFonts w:hint="eastAsia" w:ascii="宋体" w:hAnsi="宋体" w:eastAsia="宋体"/>
          <w:sz w:val="24"/>
          <w:szCs w:val="24"/>
        </w:rPr>
        <w:t>投标方按要求制作投标文件并在截止时间前及时发送投标文件是参与本次招标评选的首要前提和条件。</w:t>
      </w:r>
    </w:p>
    <w:p>
      <w:pPr>
        <w:spacing w:line="360" w:lineRule="auto"/>
        <w:rPr>
          <w:rFonts w:ascii="宋体" w:hAnsi="宋体" w:eastAsia="宋体"/>
          <w:sz w:val="24"/>
          <w:szCs w:val="24"/>
        </w:rPr>
      </w:pPr>
      <w:r>
        <w:rPr>
          <w:rFonts w:hint="eastAsia" w:ascii="宋体" w:hAnsi="宋体" w:eastAsia="宋体"/>
          <w:sz w:val="24"/>
          <w:szCs w:val="24"/>
        </w:rPr>
        <w:t>在此基础上，我司将对符合以下情况的公司给予优先考虑：</w:t>
      </w:r>
    </w:p>
    <w:p>
      <w:pPr>
        <w:spacing w:line="360" w:lineRule="auto"/>
        <w:rPr>
          <w:rFonts w:ascii="宋体" w:hAnsi="宋体" w:eastAsia="宋体"/>
          <w:sz w:val="24"/>
          <w:szCs w:val="24"/>
        </w:rPr>
      </w:pPr>
      <w:r>
        <w:rPr>
          <w:rFonts w:hint="eastAsia" w:ascii="宋体" w:hAnsi="宋体" w:eastAsia="宋体"/>
          <w:sz w:val="24"/>
          <w:szCs w:val="24"/>
        </w:rPr>
        <w:t>1、恪守诚信商业守则、遵守商业道德、遵守国家法律法规、守法经营；</w:t>
      </w:r>
    </w:p>
    <w:p>
      <w:pPr>
        <w:spacing w:line="360" w:lineRule="auto"/>
        <w:rPr>
          <w:rFonts w:ascii="宋体" w:hAnsi="宋体" w:eastAsia="宋体"/>
          <w:sz w:val="24"/>
          <w:szCs w:val="24"/>
        </w:rPr>
      </w:pPr>
      <w:r>
        <w:rPr>
          <w:rFonts w:hint="eastAsia" w:ascii="宋体" w:hAnsi="宋体" w:eastAsia="宋体"/>
          <w:sz w:val="24"/>
          <w:szCs w:val="24"/>
        </w:rPr>
        <w:t>2、拥有良好的内部管理机制，优质的服务质量体系</w:t>
      </w:r>
      <w:r>
        <w:rPr>
          <w:rFonts w:ascii="宋体" w:hAnsi="宋体" w:eastAsia="宋体"/>
          <w:sz w:val="24"/>
          <w:szCs w:val="24"/>
        </w:rPr>
        <w:t>认证</w:t>
      </w:r>
      <w:r>
        <w:rPr>
          <w:rFonts w:hint="eastAsia" w:ascii="宋体" w:hAnsi="宋体" w:eastAsia="宋体"/>
          <w:sz w:val="24"/>
          <w:szCs w:val="24"/>
        </w:rPr>
        <w:t>，良好的未来发展规划；</w:t>
      </w:r>
    </w:p>
    <w:p>
      <w:pPr>
        <w:spacing w:line="360" w:lineRule="auto"/>
        <w:rPr>
          <w:rFonts w:ascii="宋体" w:hAnsi="宋体" w:eastAsia="宋体"/>
          <w:sz w:val="24"/>
          <w:szCs w:val="24"/>
        </w:rPr>
      </w:pPr>
      <w:r>
        <w:rPr>
          <w:rFonts w:hint="eastAsia" w:ascii="宋体" w:hAnsi="宋体" w:eastAsia="宋体"/>
          <w:sz w:val="24"/>
          <w:szCs w:val="24"/>
        </w:rPr>
        <w:t>3、拥有良好的背景客户群，良好的全国网络业务保证，较强的在低成本运作的基础上保持获利能力；</w:t>
      </w:r>
    </w:p>
    <w:p>
      <w:pPr>
        <w:spacing w:line="360" w:lineRule="auto"/>
        <w:rPr>
          <w:rFonts w:ascii="宋体" w:hAnsi="宋体" w:eastAsia="宋体"/>
          <w:sz w:val="24"/>
          <w:szCs w:val="24"/>
        </w:rPr>
      </w:pPr>
      <w:r>
        <w:rPr>
          <w:rFonts w:hint="eastAsia" w:ascii="宋体" w:hAnsi="宋体" w:eastAsia="宋体"/>
          <w:sz w:val="24"/>
          <w:szCs w:val="24"/>
        </w:rPr>
        <w:t>4、拥有国内龙头企业与其愉快合作的记录及推荐信；</w:t>
      </w:r>
    </w:p>
    <w:p>
      <w:pPr>
        <w:spacing w:line="360" w:lineRule="auto"/>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、曾经与我司合作并且未出现过质量投诉、及近三年建筑水漆产品的售后服务无由不良记录。</w:t>
      </w:r>
    </w:p>
    <w:p>
      <w:pPr>
        <w:spacing w:line="360" w:lineRule="auto"/>
        <w:rPr>
          <w:rFonts w:ascii="宋体" w:hAnsi="宋体" w:eastAsia="宋体"/>
          <w:sz w:val="24"/>
          <w:szCs w:val="24"/>
        </w:rPr>
      </w:pPr>
      <w:r>
        <w:rPr>
          <w:rFonts w:hint="eastAsia" w:ascii="宋体" w:hAnsi="宋体" w:eastAsia="宋体"/>
          <w:sz w:val="24"/>
          <w:szCs w:val="24"/>
        </w:rPr>
        <w:t>我司在对投标方进行资质审核、报价进行评估后，与有合作意向且评估符合要求的投标方做进一步的接洽。将对投标方进行深度评估与实地调研，从而展开正式的合作。</w:t>
      </w:r>
    </w:p>
    <w:p>
      <w:pPr>
        <w:spacing w:line="360" w:lineRule="auto"/>
        <w:rPr>
          <w:rFonts w:ascii="宋体" w:hAnsi="宋体" w:eastAsia="宋体"/>
          <w:b/>
          <w:sz w:val="24"/>
          <w:szCs w:val="24"/>
        </w:rPr>
      </w:pPr>
      <w:r>
        <w:rPr>
          <w:rFonts w:hint="eastAsia" w:ascii="宋体" w:hAnsi="宋体" w:eastAsia="宋体"/>
          <w:b/>
          <w:sz w:val="24"/>
          <w:szCs w:val="24"/>
        </w:rPr>
        <w:t>七、中标通知</w:t>
      </w:r>
    </w:p>
    <w:p>
      <w:pPr>
        <w:spacing w:line="360" w:lineRule="auto"/>
        <w:rPr>
          <w:rFonts w:ascii="宋体" w:hAnsi="宋体" w:eastAsia="宋体"/>
          <w:sz w:val="24"/>
          <w:szCs w:val="24"/>
        </w:rPr>
      </w:pPr>
      <w:r>
        <w:rPr>
          <w:rFonts w:hint="eastAsia" w:ascii="宋体" w:hAnsi="宋体" w:eastAsia="宋体"/>
          <w:sz w:val="24"/>
          <w:szCs w:val="24"/>
        </w:rPr>
        <w:t>我司在根据前述程序确定中标人后，于2022年5月20日前发送《中标通知书》至中标人的邮箱，其他未中标的公司，将不另行通知，如时间有变动会另行通知。</w:t>
      </w:r>
    </w:p>
    <w:p>
      <w:pPr>
        <w:spacing w:line="360" w:lineRule="auto"/>
        <w:rPr>
          <w:rFonts w:ascii="宋体" w:hAnsi="宋体" w:eastAsia="宋体"/>
          <w:b/>
          <w:sz w:val="24"/>
          <w:szCs w:val="24"/>
        </w:rPr>
      </w:pPr>
      <w:r>
        <w:rPr>
          <w:rFonts w:hint="eastAsia" w:ascii="宋体" w:hAnsi="宋体" w:eastAsia="宋体"/>
          <w:b/>
          <w:sz w:val="24"/>
          <w:szCs w:val="24"/>
        </w:rPr>
        <w:t>八、取消招标的权利</w:t>
      </w:r>
    </w:p>
    <w:p>
      <w:pPr>
        <w:spacing w:line="360" w:lineRule="auto"/>
        <w:rPr>
          <w:rFonts w:ascii="宋体" w:hAnsi="宋体" w:eastAsia="宋体"/>
          <w:sz w:val="24"/>
          <w:szCs w:val="24"/>
        </w:rPr>
      </w:pPr>
      <w:r>
        <w:rPr>
          <w:rFonts w:hint="eastAsia" w:ascii="宋体" w:hAnsi="宋体" w:eastAsia="宋体"/>
          <w:sz w:val="24"/>
          <w:szCs w:val="24"/>
        </w:rPr>
        <w:t>投标方提供的资质、报价、投标文件等不符合要求，将被取消本次投标资格。</w:t>
      </w:r>
    </w:p>
    <w:p>
      <w:pPr>
        <w:spacing w:line="360" w:lineRule="auto"/>
        <w:rPr>
          <w:rFonts w:ascii="宋体" w:hAnsi="宋体" w:eastAsia="宋体"/>
          <w:sz w:val="24"/>
          <w:szCs w:val="24"/>
        </w:rPr>
      </w:pPr>
      <w:r>
        <w:rPr>
          <w:rFonts w:hint="eastAsia" w:ascii="宋体" w:hAnsi="宋体" w:eastAsia="宋体"/>
          <w:sz w:val="24"/>
          <w:szCs w:val="24"/>
        </w:rPr>
        <w:t>投标人在参与本次招标过程中出现以下情况或行为将被记录在案，并被取消投标资格，三年内将不得与我司发生任何商业往来，同时可以不退还投标保证金。</w:t>
      </w:r>
    </w:p>
    <w:p>
      <w:pPr>
        <w:numPr>
          <w:ilvl w:val="0"/>
          <w:numId w:val="2"/>
        </w:numPr>
        <w:spacing w:line="360" w:lineRule="auto"/>
        <w:rPr>
          <w:rFonts w:ascii="宋体" w:hAnsi="宋体" w:eastAsia="宋体"/>
          <w:sz w:val="24"/>
          <w:szCs w:val="24"/>
        </w:rPr>
      </w:pPr>
      <w:r>
        <w:rPr>
          <w:rFonts w:hint="eastAsia" w:ascii="宋体" w:hAnsi="宋体" w:eastAsia="宋体"/>
          <w:sz w:val="24"/>
          <w:szCs w:val="24"/>
        </w:rPr>
        <w:t>采取弄虚作假的方式，提供虚假的信息或资料；</w:t>
      </w:r>
    </w:p>
    <w:p>
      <w:pPr>
        <w:numPr>
          <w:ilvl w:val="0"/>
          <w:numId w:val="2"/>
        </w:numPr>
        <w:spacing w:line="360" w:lineRule="auto"/>
        <w:rPr>
          <w:rFonts w:ascii="宋体" w:hAnsi="宋体" w:eastAsia="宋体"/>
          <w:sz w:val="24"/>
          <w:szCs w:val="24"/>
        </w:rPr>
      </w:pPr>
      <w:r>
        <w:rPr>
          <w:rFonts w:hint="eastAsia" w:ascii="宋体" w:hAnsi="宋体" w:eastAsia="宋体"/>
          <w:sz w:val="24"/>
          <w:szCs w:val="24"/>
        </w:rPr>
        <w:t>投标人应考虑自身实力（资金周转能力等）投报相应项目，若中标后无履约能力，则立即取消其投标资格；</w:t>
      </w:r>
    </w:p>
    <w:p>
      <w:pPr>
        <w:spacing w:line="360" w:lineRule="auto"/>
        <w:rPr>
          <w:rFonts w:ascii="宋体" w:hAnsi="宋体" w:eastAsia="宋体"/>
          <w:sz w:val="24"/>
          <w:szCs w:val="24"/>
        </w:rPr>
      </w:pPr>
      <w:r>
        <w:rPr>
          <w:rFonts w:hint="eastAsia" w:ascii="宋体" w:hAnsi="宋体" w:eastAsia="宋体"/>
          <w:sz w:val="24"/>
          <w:szCs w:val="24"/>
        </w:rPr>
        <w:t>3、被我司招标小组工作人员发现投标人采取任何方法或手段企图或已实行贿赂、威胁、利诱等不良行为妄图影响本次招标的真实性、公正性、客观性。</w:t>
      </w:r>
    </w:p>
    <w:p>
      <w:pPr>
        <w:spacing w:line="360"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4、违反《招标投标法实施条例》规定投标</w:t>
      </w:r>
      <w:r>
        <w:rPr>
          <w:rFonts w:ascii="宋体" w:hAnsi="宋体" w:eastAsia="宋体"/>
          <w:color w:val="000000" w:themeColor="text1"/>
          <w:sz w:val="24"/>
          <w:szCs w:val="24"/>
          <w14:textFill>
            <w14:solidFill>
              <w14:schemeClr w14:val="tx1"/>
            </w14:solidFill>
          </w14:textFill>
        </w:rPr>
        <w:t>人、中标人</w:t>
      </w:r>
      <w:r>
        <w:rPr>
          <w:rFonts w:hint="eastAsia" w:ascii="宋体" w:hAnsi="宋体" w:eastAsia="宋体"/>
          <w:color w:val="000000" w:themeColor="text1"/>
          <w:sz w:val="24"/>
          <w:szCs w:val="24"/>
          <w14:textFill>
            <w14:solidFill>
              <w14:schemeClr w14:val="tx1"/>
            </w14:solidFill>
          </w14:textFill>
        </w:rPr>
        <w:t>违反承诺的法律行为。</w:t>
      </w:r>
    </w:p>
    <w:p>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九、保密条款</w:t>
      </w:r>
    </w:p>
    <w:p>
      <w:pPr>
        <w:spacing w:line="360"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本次招标涉及的所有我司的数据和相关资料，以及为投标人完成投标书所提供的相关业务资料及各项书信往来均被视为保密资料，未经允许不得擅自复制和转印，不得向任何第三方透露，一经发现将立即取消其合作资格，投标保证金不予退还；已经退还的，我司享有要求投标人以同等数额进行赔偿的权利，如果造成的损失超过该等保证金的数额，我司享有继续追偿的权利。</w:t>
      </w:r>
    </w:p>
    <w:p>
      <w:pPr>
        <w:spacing w:line="360"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各投标人回复的投标文件中所涉及的相关数据和资料、邮件往来等我司也会妥善保管，保证不外传和复制。</w:t>
      </w:r>
    </w:p>
    <w:p>
      <w:pPr>
        <w:spacing w:line="360" w:lineRule="auto"/>
        <w:rPr>
          <w:rFonts w:ascii="宋体" w:hAnsi="宋体" w:eastAsia="宋体"/>
          <w:b/>
          <w:color w:val="FF0000"/>
          <w:sz w:val="24"/>
          <w:szCs w:val="24"/>
        </w:rPr>
      </w:pPr>
      <w:r>
        <w:rPr>
          <w:rFonts w:hint="eastAsia" w:ascii="宋体" w:hAnsi="宋体" w:eastAsia="宋体"/>
          <w:b/>
          <w:color w:val="000000" w:themeColor="text1"/>
          <w:sz w:val="24"/>
          <w:szCs w:val="24"/>
          <w14:textFill>
            <w14:solidFill>
              <w14:schemeClr w14:val="tx1"/>
            </w14:solidFill>
          </w14:textFill>
        </w:rPr>
        <w:t>十、保证金收款账号</w:t>
      </w:r>
    </w:p>
    <w:p>
      <w:pPr>
        <w:spacing w:line="360" w:lineRule="auto"/>
        <w:rPr>
          <w:rFonts w:ascii="宋体" w:hAnsi="宋体" w:eastAsia="宋体"/>
          <w:color w:val="FF0000"/>
          <w:sz w:val="24"/>
          <w:szCs w:val="24"/>
        </w:rPr>
      </w:pPr>
      <w:r>
        <w:rPr>
          <w:rFonts w:hint="eastAsia" w:ascii="宋体" w:hAnsi="宋体" w:eastAsia="宋体"/>
          <w:color w:val="000000" w:themeColor="text1"/>
          <w:sz w:val="24"/>
          <w:szCs w:val="24"/>
          <w14:textFill>
            <w14:solidFill>
              <w14:schemeClr w14:val="tx1"/>
            </w14:solidFill>
          </w14:textFill>
        </w:rPr>
        <w:t>开户名称</w:t>
      </w:r>
      <w:r>
        <w:rPr>
          <w:rFonts w:ascii="宋体" w:hAnsi="宋体" w:eastAsia="宋体"/>
          <w:color w:val="000000" w:themeColor="text1"/>
          <w:sz w:val="24"/>
          <w:szCs w:val="24"/>
          <w14:textFill>
            <w14:solidFill>
              <w14:schemeClr w14:val="tx1"/>
            </w14:solidFill>
          </w14:textFill>
        </w:rPr>
        <w:t>：</w:t>
      </w:r>
      <w:r>
        <w:rPr>
          <w:rFonts w:hint="eastAsia" w:ascii="宋体" w:hAnsi="宋体" w:eastAsia="宋体"/>
          <w:sz w:val="24"/>
          <w:szCs w:val="24"/>
        </w:rPr>
        <w:t>河北</w:t>
      </w:r>
      <w:r>
        <w:rPr>
          <w:rFonts w:ascii="宋体" w:hAnsi="宋体" w:eastAsia="宋体"/>
          <w:sz w:val="24"/>
          <w:szCs w:val="24"/>
        </w:rPr>
        <w:t>晨阳工贸集团有限公司</w:t>
      </w:r>
      <w:r>
        <w:rPr>
          <w:rFonts w:hint="eastAsia" w:ascii="宋体" w:hAnsi="宋体" w:eastAsia="宋体"/>
          <w:sz w:val="24"/>
          <w:szCs w:val="24"/>
        </w:rPr>
        <w:t xml:space="preserve">管理人 </w:t>
      </w:r>
      <w:r>
        <w:rPr>
          <w:rFonts w:hint="eastAsia"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FF0000"/>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 xml:space="preserve">开户银行 ：张家口银行股份有限公司保定分行  </w:t>
      </w:r>
    </w:p>
    <w:p>
      <w:pPr>
        <w:spacing w:line="360" w:lineRule="auto"/>
        <w:rPr>
          <w:rFonts w:ascii="宋体" w:hAnsi="宋体" w:eastAsia="宋体"/>
          <w:sz w:val="24"/>
          <w:szCs w:val="24"/>
        </w:rPr>
      </w:pPr>
      <w:r>
        <w:rPr>
          <w:rFonts w:hint="eastAsia" w:ascii="宋体" w:hAnsi="宋体" w:eastAsia="宋体"/>
          <w:sz w:val="24"/>
          <w:szCs w:val="24"/>
        </w:rPr>
        <w:t>银行账号：1200 5601 4156 0001 612</w:t>
      </w:r>
      <w:r>
        <w:rPr>
          <w:rFonts w:ascii="宋体" w:hAnsi="宋体" w:eastAsia="宋体"/>
          <w:sz w:val="24"/>
          <w:szCs w:val="24"/>
        </w:rPr>
        <w:t xml:space="preserve">      </w:t>
      </w:r>
      <w:r>
        <w:rPr>
          <w:rFonts w:hint="eastAsia" w:ascii="宋体" w:hAnsi="宋体" w:eastAsia="宋体" w:cstheme="minorEastAsia"/>
          <w:sz w:val="24"/>
          <w:szCs w:val="24"/>
        </w:rPr>
        <w:t xml:space="preserve">       </w:t>
      </w:r>
      <w:r>
        <w:rPr>
          <w:rFonts w:ascii="宋体" w:hAnsi="宋体" w:eastAsia="宋体"/>
          <w:sz w:val="24"/>
          <w:szCs w:val="24"/>
        </w:rPr>
        <w:t xml:space="preserve">    </w:t>
      </w:r>
    </w:p>
    <w:p>
      <w:pPr>
        <w:spacing w:line="360" w:lineRule="auto"/>
        <w:rPr>
          <w:rFonts w:ascii="宋体" w:hAnsi="宋体" w:eastAsia="宋体"/>
          <w:b/>
          <w:sz w:val="24"/>
          <w:szCs w:val="24"/>
        </w:rPr>
      </w:pPr>
      <w:r>
        <w:rPr>
          <w:rFonts w:hint="eastAsia" w:ascii="宋体" w:hAnsi="宋体" w:eastAsia="宋体"/>
          <w:b/>
          <w:sz w:val="24"/>
          <w:szCs w:val="24"/>
        </w:rPr>
        <w:t>十一、联系方式</w:t>
      </w:r>
    </w:p>
    <w:p>
      <w:pPr>
        <w:spacing w:line="360" w:lineRule="auto"/>
        <w:rPr>
          <w:rFonts w:ascii="宋体" w:hAnsi="宋体" w:eastAsia="宋体"/>
          <w:b/>
          <w:sz w:val="24"/>
          <w:szCs w:val="24"/>
          <w:shd w:val="clear" w:color="FFFFFF" w:fill="D9D9D9"/>
        </w:rPr>
      </w:pPr>
      <w:bookmarkStart w:id="0" w:name="_GoBack"/>
      <w:r>
        <w:rPr>
          <w:rFonts w:hint="eastAsia" w:ascii="宋体" w:hAnsi="宋体" w:eastAsia="宋体"/>
          <w:bCs/>
          <w:sz w:val="24"/>
          <w:szCs w:val="24"/>
        </w:rPr>
        <w:t>投标邮箱：</w:t>
      </w:r>
      <w:r>
        <w:fldChar w:fldCharType="begin"/>
      </w:r>
      <w:r>
        <w:instrText xml:space="preserve"> HYPERLINK "mailto:cyzb2022@163.com" </w:instrText>
      </w:r>
      <w:r>
        <w:fldChar w:fldCharType="separate"/>
      </w:r>
      <w:r>
        <w:rPr>
          <w:rStyle w:val="9"/>
          <w:rFonts w:hint="eastAsia" w:ascii="宋体" w:hAnsi="宋体" w:eastAsia="宋体"/>
          <w:b/>
          <w:sz w:val="24"/>
          <w:szCs w:val="24"/>
        </w:rPr>
        <w:t>cyzb</w:t>
      </w:r>
      <w:r>
        <w:rPr>
          <w:rStyle w:val="9"/>
          <w:rFonts w:ascii="宋体" w:hAnsi="宋体" w:eastAsia="宋体"/>
          <w:b/>
          <w:sz w:val="24"/>
          <w:szCs w:val="24"/>
        </w:rPr>
        <w:t>2022</w:t>
      </w:r>
      <w:r>
        <w:rPr>
          <w:rStyle w:val="9"/>
          <w:rFonts w:hint="eastAsia" w:ascii="宋体" w:hAnsi="宋体" w:eastAsia="宋体"/>
          <w:b/>
          <w:sz w:val="24"/>
          <w:szCs w:val="24"/>
        </w:rPr>
        <w:t>@163.com</w:t>
      </w:r>
      <w:r>
        <w:rPr>
          <w:rStyle w:val="9"/>
          <w:rFonts w:hint="eastAsia" w:ascii="宋体" w:hAnsi="宋体" w:eastAsia="宋体"/>
          <w:b/>
          <w:sz w:val="24"/>
          <w:szCs w:val="24"/>
        </w:rPr>
        <w:fldChar w:fldCharType="end"/>
      </w:r>
      <w:r>
        <w:rPr>
          <w:rFonts w:hint="eastAsia" w:ascii="宋体" w:hAnsi="宋体" w:eastAsia="宋体"/>
          <w:b/>
          <w:sz w:val="24"/>
          <w:szCs w:val="24"/>
        </w:rPr>
        <w:t>；</w:t>
      </w:r>
    </w:p>
    <w:p>
      <w:pPr>
        <w:spacing w:line="360" w:lineRule="auto"/>
        <w:rPr>
          <w:rStyle w:val="9"/>
          <w:rFonts w:ascii="宋体" w:hAnsi="宋体" w:eastAsia="宋体"/>
          <w:b/>
          <w:sz w:val="24"/>
          <w:szCs w:val="24"/>
        </w:rPr>
      </w:pPr>
      <w:r>
        <w:rPr>
          <w:rFonts w:hint="eastAsia" w:ascii="宋体" w:hAnsi="宋体" w:eastAsia="宋体"/>
          <w:bCs/>
          <w:sz w:val="24"/>
          <w:szCs w:val="24"/>
        </w:rPr>
        <w:t>招标答疑：</w:t>
      </w:r>
      <w:r>
        <w:fldChar w:fldCharType="begin"/>
      </w:r>
      <w:r>
        <w:instrText xml:space="preserve"> HYPERLINK "mailto:cyzbdy2022@163.com" </w:instrText>
      </w:r>
      <w:r>
        <w:fldChar w:fldCharType="separate"/>
      </w:r>
      <w:r>
        <w:rPr>
          <w:rStyle w:val="9"/>
          <w:rFonts w:hint="eastAsia" w:ascii="宋体" w:hAnsi="宋体" w:eastAsia="宋体"/>
          <w:b/>
          <w:sz w:val="24"/>
          <w:szCs w:val="24"/>
        </w:rPr>
        <w:t>cyzbdy</w:t>
      </w:r>
      <w:r>
        <w:rPr>
          <w:rStyle w:val="9"/>
          <w:rFonts w:ascii="宋体" w:hAnsi="宋体" w:eastAsia="宋体"/>
          <w:b/>
          <w:sz w:val="24"/>
          <w:szCs w:val="24"/>
        </w:rPr>
        <w:t>2022</w:t>
      </w:r>
      <w:r>
        <w:rPr>
          <w:rStyle w:val="9"/>
          <w:rFonts w:hint="eastAsia" w:ascii="宋体" w:hAnsi="宋体" w:eastAsia="宋体"/>
          <w:b/>
          <w:sz w:val="24"/>
          <w:szCs w:val="24"/>
        </w:rPr>
        <w:t>@163.com</w:t>
      </w:r>
      <w:r>
        <w:rPr>
          <w:rStyle w:val="9"/>
          <w:rFonts w:hint="eastAsia" w:ascii="宋体" w:hAnsi="宋体" w:eastAsia="宋体"/>
          <w:b/>
          <w:sz w:val="24"/>
          <w:szCs w:val="24"/>
        </w:rPr>
        <w:fldChar w:fldCharType="end"/>
      </w:r>
      <w:r>
        <w:rPr>
          <w:rStyle w:val="9"/>
          <w:rFonts w:hint="eastAsia" w:ascii="宋体" w:hAnsi="宋体" w:eastAsia="宋体"/>
          <w:b/>
          <w:sz w:val="24"/>
          <w:szCs w:val="24"/>
        </w:rPr>
        <w:t>；</w:t>
      </w:r>
    </w:p>
    <w:p>
      <w:pPr>
        <w:spacing w:line="360" w:lineRule="auto"/>
        <w:rPr>
          <w:rFonts w:ascii="宋体" w:hAnsi="宋体" w:eastAsia="宋体"/>
          <w:bCs/>
          <w:sz w:val="24"/>
          <w:szCs w:val="24"/>
        </w:rPr>
      </w:pPr>
      <w:r>
        <w:rPr>
          <w:rFonts w:ascii="宋体" w:hAnsi="宋体" w:eastAsia="宋体"/>
          <w:bCs/>
          <w:sz w:val="24"/>
          <w:szCs w:val="24"/>
        </w:rPr>
        <w:t>报价邮箱</w:t>
      </w:r>
      <w:r>
        <w:rPr>
          <w:rFonts w:hint="eastAsia" w:ascii="宋体" w:hAnsi="宋体" w:eastAsia="宋体"/>
          <w:bCs/>
          <w:sz w:val="24"/>
          <w:szCs w:val="24"/>
        </w:rPr>
        <w:t>：</w:t>
      </w:r>
      <w:r>
        <w:fldChar w:fldCharType="begin"/>
      </w:r>
      <w:r>
        <w:instrText xml:space="preserve"> HYPERLINK "mailto:cyzbbj2022@163.com" </w:instrText>
      </w:r>
      <w:r>
        <w:fldChar w:fldCharType="separate"/>
      </w:r>
      <w:r>
        <w:rPr>
          <w:rStyle w:val="9"/>
          <w:rFonts w:ascii="宋体" w:hAnsi="宋体" w:eastAsia="宋体"/>
          <w:b/>
          <w:sz w:val="24"/>
          <w:szCs w:val="24"/>
        </w:rPr>
        <w:t>cyzbbj</w:t>
      </w:r>
      <w:r>
        <w:rPr>
          <w:rStyle w:val="9"/>
          <w:rFonts w:hint="eastAsia" w:ascii="宋体" w:hAnsi="宋体" w:eastAsia="宋体"/>
          <w:b/>
          <w:sz w:val="24"/>
          <w:szCs w:val="24"/>
        </w:rPr>
        <w:t>2022@163.com</w:t>
      </w:r>
      <w:r>
        <w:rPr>
          <w:rStyle w:val="9"/>
          <w:rFonts w:hint="eastAsia" w:ascii="宋体" w:hAnsi="宋体" w:eastAsia="宋体"/>
          <w:b/>
          <w:sz w:val="24"/>
          <w:szCs w:val="24"/>
        </w:rPr>
        <w:fldChar w:fldCharType="end"/>
      </w:r>
      <w:r>
        <w:rPr>
          <w:rStyle w:val="9"/>
          <w:rFonts w:hint="eastAsia"/>
          <w:b/>
        </w:rPr>
        <w:t>；</w:t>
      </w:r>
    </w:p>
    <w:p>
      <w:pPr>
        <w:spacing w:line="360" w:lineRule="auto"/>
        <w:rPr>
          <w:rFonts w:ascii="宋体" w:hAnsi="宋体" w:eastAsia="宋体"/>
          <w:b/>
          <w:sz w:val="24"/>
          <w:szCs w:val="24"/>
        </w:rPr>
      </w:pPr>
      <w:r>
        <w:rPr>
          <w:rFonts w:hint="eastAsia" w:ascii="宋体" w:hAnsi="宋体" w:eastAsia="宋体"/>
          <w:sz w:val="24"/>
          <w:szCs w:val="24"/>
        </w:rPr>
        <w:t xml:space="preserve">联系人：招标组   </w:t>
      </w:r>
      <w:r>
        <w:rPr>
          <w:rFonts w:ascii="宋体" w:hAnsi="宋体" w:eastAsia="宋体"/>
          <w:sz w:val="24"/>
          <w:szCs w:val="24"/>
        </w:rPr>
        <w:t xml:space="preserve">            </w:t>
      </w:r>
      <w:r>
        <w:rPr>
          <w:rFonts w:hint="eastAsia" w:ascii="宋体" w:hAnsi="宋体" w:eastAsia="宋体"/>
          <w:sz w:val="24"/>
          <w:szCs w:val="24"/>
        </w:rPr>
        <w:t xml:space="preserve"> </w:t>
      </w:r>
      <w:r>
        <w:rPr>
          <w:rFonts w:hint="eastAsia" w:ascii="宋体" w:hAnsi="宋体" w:eastAsia="宋体" w:cstheme="minorEastAsia"/>
          <w:sz w:val="24"/>
          <w:szCs w:val="24"/>
        </w:rPr>
        <w:t xml:space="preserve"> 电话 : </w:t>
      </w:r>
      <w:r>
        <w:rPr>
          <w:rFonts w:ascii="宋体" w:hAnsi="宋体" w:eastAsia="宋体"/>
          <w:sz w:val="24"/>
          <w:szCs w:val="24"/>
        </w:rPr>
        <w:t>13315238446</w:t>
      </w:r>
    </w:p>
    <w:p>
      <w:pPr>
        <w:spacing w:line="360" w:lineRule="auto"/>
        <w:rPr>
          <w:rFonts w:ascii="宋体" w:hAnsi="宋体" w:eastAsia="宋体"/>
          <w:bCs/>
          <w:sz w:val="24"/>
          <w:szCs w:val="24"/>
        </w:rPr>
      </w:pPr>
      <w:r>
        <w:rPr>
          <w:rFonts w:hint="eastAsia" w:ascii="宋体" w:hAnsi="宋体" w:eastAsia="宋体"/>
          <w:bCs/>
          <w:sz w:val="24"/>
          <w:szCs w:val="24"/>
        </w:rPr>
        <w:t>投诉与监督： 联系电话</w:t>
      </w:r>
      <w:r>
        <w:rPr>
          <w:rFonts w:ascii="宋体" w:hAnsi="宋体" w:eastAsia="宋体"/>
          <w:b/>
          <w:sz w:val="24"/>
          <w:szCs w:val="24"/>
        </w:rPr>
        <w:t>0312-</w:t>
      </w:r>
      <w:r>
        <w:rPr>
          <w:rFonts w:hint="eastAsia" w:ascii="宋体" w:hAnsi="宋体" w:eastAsia="宋体"/>
          <w:b/>
          <w:sz w:val="24"/>
          <w:szCs w:val="24"/>
        </w:rPr>
        <w:t>8667744</w:t>
      </w:r>
      <w:r>
        <w:rPr>
          <w:rFonts w:hint="eastAsia" w:ascii="宋体" w:hAnsi="宋体" w:eastAsia="宋体"/>
          <w:bCs/>
          <w:sz w:val="24"/>
          <w:szCs w:val="24"/>
        </w:rPr>
        <w:t xml:space="preserve">（风险控制委员会）   </w:t>
      </w:r>
      <w:r>
        <w:rPr>
          <w:rFonts w:ascii="宋体" w:hAnsi="宋体" w:eastAsia="宋体"/>
          <w:bCs/>
          <w:sz w:val="24"/>
          <w:szCs w:val="24"/>
        </w:rPr>
        <w:t xml:space="preserve"> </w:t>
      </w:r>
      <w:r>
        <w:rPr>
          <w:rFonts w:hint="eastAsia" w:ascii="宋体" w:hAnsi="宋体" w:eastAsia="宋体"/>
          <w:bCs/>
          <w:sz w:val="24"/>
          <w:szCs w:val="24"/>
        </w:rPr>
        <w:t xml:space="preserve">企业邮箱 </w:t>
      </w:r>
      <w:r>
        <w:rPr>
          <w:rFonts w:ascii="宋体" w:hAnsi="宋体" w:eastAsia="宋体"/>
          <w:b/>
          <w:sz w:val="24"/>
          <w:szCs w:val="24"/>
        </w:rPr>
        <w:t xml:space="preserve"> </w:t>
      </w:r>
      <w:r>
        <w:rPr>
          <w:rFonts w:hint="eastAsia" w:ascii="宋体" w:hAnsi="宋体" w:eastAsia="宋体"/>
          <w:b/>
          <w:sz w:val="24"/>
          <w:szCs w:val="24"/>
        </w:rPr>
        <w:t>jihe@</w:t>
      </w:r>
      <w:r>
        <w:rPr>
          <w:rFonts w:ascii="宋体" w:hAnsi="宋体" w:eastAsia="宋体"/>
          <w:b/>
          <w:sz w:val="24"/>
          <w:szCs w:val="24"/>
        </w:rPr>
        <w:t>chenyang</w:t>
      </w:r>
      <w:r>
        <w:rPr>
          <w:rFonts w:hint="eastAsia" w:ascii="宋体" w:hAnsi="宋体" w:eastAsia="宋体"/>
          <w:b/>
          <w:sz w:val="24"/>
          <w:szCs w:val="24"/>
        </w:rPr>
        <w:t>.com</w:t>
      </w:r>
    </w:p>
    <w:bookmarkEnd w:id="0"/>
    <w:p>
      <w:pPr>
        <w:spacing w:line="360" w:lineRule="auto"/>
        <w:rPr>
          <w:rFonts w:ascii="宋体" w:hAnsi="宋体" w:eastAsia="宋体"/>
          <w:bCs/>
          <w:sz w:val="24"/>
          <w:szCs w:val="24"/>
        </w:rPr>
      </w:pPr>
      <w:r>
        <w:rPr>
          <w:rFonts w:hint="eastAsia" w:ascii="宋体" w:hAnsi="宋体" w:eastAsia="宋体"/>
          <w:bCs/>
          <w:sz w:val="24"/>
          <w:szCs w:val="24"/>
          <w:shd w:val="pct10" w:color="auto" w:fill="FFFFFF"/>
        </w:rPr>
        <w:t>十二、</w:t>
      </w:r>
      <w:r>
        <w:rPr>
          <w:rFonts w:hint="eastAsia" w:ascii="宋体" w:hAnsi="宋体" w:eastAsia="宋体"/>
          <w:b/>
          <w:sz w:val="24"/>
          <w:szCs w:val="24"/>
        </w:rPr>
        <w:t>招标声明</w:t>
      </w:r>
    </w:p>
    <w:p>
      <w:pPr>
        <w:spacing w:line="360" w:lineRule="auto"/>
        <w:ind w:firstLine="480" w:firstLineChars="200"/>
        <w:jc w:val="left"/>
        <w:rPr>
          <w:rFonts w:ascii="宋体" w:hAnsi="宋体" w:eastAsia="宋体"/>
          <w:bCs/>
          <w:sz w:val="24"/>
          <w:szCs w:val="24"/>
        </w:rPr>
      </w:pPr>
      <w:r>
        <w:rPr>
          <w:rFonts w:hint="eastAsia" w:ascii="宋体" w:hAnsi="宋体" w:eastAsia="宋体"/>
          <w:bCs/>
          <w:sz w:val="24"/>
          <w:szCs w:val="24"/>
        </w:rPr>
        <w:t xml:space="preserve">我司招标程序和内容有权因应公司实际业务情况进行调整。在正式签订合同前，文件中任何条款均不构成我司的承诺或保证。 </w:t>
      </w:r>
    </w:p>
    <w:p>
      <w:pPr>
        <w:spacing w:line="360" w:lineRule="auto"/>
        <w:ind w:firstLine="480" w:firstLineChars="200"/>
        <w:jc w:val="left"/>
        <w:rPr>
          <w:rFonts w:ascii="宋体" w:hAnsi="宋体" w:eastAsia="宋体"/>
          <w:b/>
          <w:sz w:val="24"/>
          <w:szCs w:val="24"/>
        </w:rPr>
      </w:pPr>
      <w:r>
        <w:rPr>
          <w:rFonts w:hint="eastAsia" w:ascii="宋体" w:hAnsi="宋体" w:eastAsia="宋体"/>
          <w:bCs/>
          <w:sz w:val="24"/>
          <w:szCs w:val="24"/>
        </w:rPr>
        <w:t xml:space="preserve">本公司拥有对该招标文件得解释权。                </w:t>
      </w:r>
    </w:p>
    <w:p>
      <w:pPr>
        <w:spacing w:line="360" w:lineRule="auto"/>
        <w:ind w:firstLine="6360" w:firstLineChars="2650"/>
        <w:rPr>
          <w:rFonts w:ascii="宋体" w:hAnsi="宋体" w:eastAsia="宋体"/>
          <w:b/>
          <w:sz w:val="24"/>
          <w:szCs w:val="24"/>
        </w:rPr>
      </w:pPr>
      <w:r>
        <w:rPr>
          <w:rFonts w:hint="eastAsia" w:ascii="宋体" w:hAnsi="宋体" w:eastAsia="宋体"/>
          <w:b/>
          <w:sz w:val="24"/>
          <w:szCs w:val="24"/>
        </w:rPr>
        <w:t>河北晨阳</w:t>
      </w:r>
      <w:r>
        <w:rPr>
          <w:rFonts w:ascii="宋体" w:hAnsi="宋体" w:eastAsia="宋体"/>
          <w:b/>
          <w:sz w:val="24"/>
          <w:szCs w:val="24"/>
        </w:rPr>
        <w:t>工贸集团有限公司</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2022</w:t>
      </w:r>
      <w:r>
        <w:rPr>
          <w:rFonts w:hint="eastAsia" w:ascii="宋体" w:hAnsi="宋体" w:eastAsia="宋体"/>
          <w:sz w:val="24"/>
          <w:szCs w:val="24"/>
        </w:rPr>
        <w:t>年4月6日</w:t>
      </w:r>
    </w:p>
    <w:p>
      <w:pPr>
        <w:spacing w:line="360" w:lineRule="auto"/>
        <w:rPr>
          <w:b/>
          <w:sz w:val="24"/>
          <w:szCs w:val="24"/>
        </w:rPr>
      </w:pPr>
    </w:p>
    <w:sectPr>
      <w:footerReference r:id="rId3" w:type="default"/>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3140918"/>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DC58A"/>
    <w:multiLevelType w:val="singleLevel"/>
    <w:tmpl w:val="B6BDC58A"/>
    <w:lvl w:ilvl="0" w:tentative="0">
      <w:start w:val="1"/>
      <w:numFmt w:val="decimal"/>
      <w:suff w:val="nothing"/>
      <w:lvlText w:val="%1、"/>
      <w:lvlJc w:val="left"/>
    </w:lvl>
  </w:abstractNum>
  <w:abstractNum w:abstractNumId="1">
    <w:nsid w:val="72697A66"/>
    <w:multiLevelType w:val="multilevel"/>
    <w:tmpl w:val="72697A66"/>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3479CB"/>
    <w:rsid w:val="00046C88"/>
    <w:rsid w:val="000577EE"/>
    <w:rsid w:val="000B44D3"/>
    <w:rsid w:val="00110892"/>
    <w:rsid w:val="001164A4"/>
    <w:rsid w:val="00121208"/>
    <w:rsid w:val="001410A9"/>
    <w:rsid w:val="001A258B"/>
    <w:rsid w:val="001B2C5D"/>
    <w:rsid w:val="001D6371"/>
    <w:rsid w:val="00230D67"/>
    <w:rsid w:val="002339A7"/>
    <w:rsid w:val="00273C3A"/>
    <w:rsid w:val="002C500A"/>
    <w:rsid w:val="002F380D"/>
    <w:rsid w:val="003417DB"/>
    <w:rsid w:val="00360CAC"/>
    <w:rsid w:val="00387917"/>
    <w:rsid w:val="003E0CA3"/>
    <w:rsid w:val="00425CC3"/>
    <w:rsid w:val="004461B6"/>
    <w:rsid w:val="00450928"/>
    <w:rsid w:val="004956A2"/>
    <w:rsid w:val="004C07EA"/>
    <w:rsid w:val="004E30FA"/>
    <w:rsid w:val="004F4148"/>
    <w:rsid w:val="00554697"/>
    <w:rsid w:val="0063470F"/>
    <w:rsid w:val="006E6BB2"/>
    <w:rsid w:val="006F579D"/>
    <w:rsid w:val="00704BA2"/>
    <w:rsid w:val="00771B68"/>
    <w:rsid w:val="00771ECB"/>
    <w:rsid w:val="00796616"/>
    <w:rsid w:val="008062D2"/>
    <w:rsid w:val="00851D80"/>
    <w:rsid w:val="00852E94"/>
    <w:rsid w:val="009371E6"/>
    <w:rsid w:val="009819F4"/>
    <w:rsid w:val="00A91788"/>
    <w:rsid w:val="00AC1631"/>
    <w:rsid w:val="00AC339C"/>
    <w:rsid w:val="00B33C9A"/>
    <w:rsid w:val="00B91435"/>
    <w:rsid w:val="00C32AB4"/>
    <w:rsid w:val="00C84F66"/>
    <w:rsid w:val="00CE6601"/>
    <w:rsid w:val="00D54D90"/>
    <w:rsid w:val="00D54F66"/>
    <w:rsid w:val="00DA4B60"/>
    <w:rsid w:val="00E501A0"/>
    <w:rsid w:val="00E901DB"/>
    <w:rsid w:val="00F25279"/>
    <w:rsid w:val="00FC7F6D"/>
    <w:rsid w:val="00FD1D9E"/>
    <w:rsid w:val="01396C59"/>
    <w:rsid w:val="039E565E"/>
    <w:rsid w:val="04096F7B"/>
    <w:rsid w:val="05880374"/>
    <w:rsid w:val="06103476"/>
    <w:rsid w:val="06693ECC"/>
    <w:rsid w:val="080326D2"/>
    <w:rsid w:val="081163FE"/>
    <w:rsid w:val="08585DDB"/>
    <w:rsid w:val="091A485D"/>
    <w:rsid w:val="09C74A7A"/>
    <w:rsid w:val="0EC44F45"/>
    <w:rsid w:val="0FF94348"/>
    <w:rsid w:val="11303040"/>
    <w:rsid w:val="11B06C88"/>
    <w:rsid w:val="11F56A80"/>
    <w:rsid w:val="14060DE1"/>
    <w:rsid w:val="165450A8"/>
    <w:rsid w:val="188F4B6C"/>
    <w:rsid w:val="199E386A"/>
    <w:rsid w:val="19E020D4"/>
    <w:rsid w:val="19FE155D"/>
    <w:rsid w:val="1C29383D"/>
    <w:rsid w:val="1C3D380E"/>
    <w:rsid w:val="1CAD5090"/>
    <w:rsid w:val="1EAEAB7B"/>
    <w:rsid w:val="1F6634E7"/>
    <w:rsid w:val="1FE26794"/>
    <w:rsid w:val="20502B15"/>
    <w:rsid w:val="2081683B"/>
    <w:rsid w:val="20C04A0E"/>
    <w:rsid w:val="20EF2FB1"/>
    <w:rsid w:val="22AF72AE"/>
    <w:rsid w:val="2366189C"/>
    <w:rsid w:val="23694EE9"/>
    <w:rsid w:val="25B6018D"/>
    <w:rsid w:val="25B72989"/>
    <w:rsid w:val="26BD3642"/>
    <w:rsid w:val="292C4E40"/>
    <w:rsid w:val="2D202ABC"/>
    <w:rsid w:val="2FF344B8"/>
    <w:rsid w:val="2FF43D8C"/>
    <w:rsid w:val="3509634F"/>
    <w:rsid w:val="37F039D3"/>
    <w:rsid w:val="37FE19A3"/>
    <w:rsid w:val="38F92413"/>
    <w:rsid w:val="3CE5162C"/>
    <w:rsid w:val="3E55633E"/>
    <w:rsid w:val="3F620D12"/>
    <w:rsid w:val="3F9A4950"/>
    <w:rsid w:val="3FE453AE"/>
    <w:rsid w:val="403479CB"/>
    <w:rsid w:val="421D53C4"/>
    <w:rsid w:val="47D6229D"/>
    <w:rsid w:val="493B5E6D"/>
    <w:rsid w:val="4A0E2207"/>
    <w:rsid w:val="4B811517"/>
    <w:rsid w:val="4BE3142D"/>
    <w:rsid w:val="4C8161B2"/>
    <w:rsid w:val="4DC1579E"/>
    <w:rsid w:val="4EDE5EDB"/>
    <w:rsid w:val="4F714FA1"/>
    <w:rsid w:val="51181B78"/>
    <w:rsid w:val="527728CF"/>
    <w:rsid w:val="54EC7E0B"/>
    <w:rsid w:val="56AB6FEB"/>
    <w:rsid w:val="573B036F"/>
    <w:rsid w:val="57DD0378"/>
    <w:rsid w:val="58594DF6"/>
    <w:rsid w:val="58935F89"/>
    <w:rsid w:val="5AE36EDF"/>
    <w:rsid w:val="5E5F5064"/>
    <w:rsid w:val="5F245B8C"/>
    <w:rsid w:val="5F440951"/>
    <w:rsid w:val="5F4916B0"/>
    <w:rsid w:val="5F5D8617"/>
    <w:rsid w:val="606742F4"/>
    <w:rsid w:val="60BF20DA"/>
    <w:rsid w:val="63436211"/>
    <w:rsid w:val="658C6239"/>
    <w:rsid w:val="65D5623A"/>
    <w:rsid w:val="68E9504B"/>
    <w:rsid w:val="699E4A93"/>
    <w:rsid w:val="6B5A319C"/>
    <w:rsid w:val="6C742B50"/>
    <w:rsid w:val="6D0D1B2C"/>
    <w:rsid w:val="6D3D723E"/>
    <w:rsid w:val="719B7311"/>
    <w:rsid w:val="722762CB"/>
    <w:rsid w:val="72EB0A43"/>
    <w:rsid w:val="75B00D4C"/>
    <w:rsid w:val="76F31C74"/>
    <w:rsid w:val="77454000"/>
    <w:rsid w:val="78EF3614"/>
    <w:rsid w:val="7BD61547"/>
    <w:rsid w:val="7CBA4472"/>
    <w:rsid w:val="7D6A07B6"/>
    <w:rsid w:val="7F954EC0"/>
    <w:rsid w:val="DFF3EF80"/>
    <w:rsid w:val="FBDD9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5"/>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u w:val="single"/>
    </w:rPr>
  </w:style>
  <w:style w:type="character" w:styleId="10">
    <w:name w:val="annotation reference"/>
    <w:basedOn w:val="8"/>
    <w:qFormat/>
    <w:uiPriority w:val="0"/>
    <w:rPr>
      <w:sz w:val="21"/>
      <w:szCs w:val="21"/>
    </w:rPr>
  </w:style>
  <w:style w:type="paragraph" w:styleId="11">
    <w:name w:val="List Paragraph"/>
    <w:basedOn w:val="1"/>
    <w:qFormat/>
    <w:uiPriority w:val="34"/>
    <w:pPr>
      <w:ind w:firstLine="420" w:firstLineChars="200"/>
    </w:pPr>
  </w:style>
  <w:style w:type="paragraph" w:styleId="1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13">
    <w:name w:val="网格型1"/>
    <w:basedOn w:val="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8"/>
    <w:link w:val="5"/>
    <w:qFormat/>
    <w:uiPriority w:val="0"/>
    <w:rPr>
      <w:rFonts w:asciiTheme="minorHAnsi" w:hAnsiTheme="minorHAnsi" w:eastAsiaTheme="minorEastAsia" w:cstheme="minorBidi"/>
      <w:kern w:val="2"/>
      <w:sz w:val="18"/>
      <w:szCs w:val="18"/>
    </w:rPr>
  </w:style>
  <w:style w:type="character" w:customStyle="1" w:styleId="15">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6">
    <w:name w:val="font41"/>
    <w:basedOn w:val="8"/>
    <w:qFormat/>
    <w:uiPriority w:val="0"/>
    <w:rPr>
      <w:rFonts w:hint="eastAsia" w:ascii="宋体" w:hAnsi="宋体" w:eastAsia="宋体" w:cs="宋体"/>
      <w:color w:val="000000"/>
      <w:sz w:val="21"/>
      <w:szCs w:val="21"/>
      <w:u w:val="none"/>
    </w:rPr>
  </w:style>
  <w:style w:type="character" w:customStyle="1" w:styleId="17">
    <w:name w:val="font61"/>
    <w:basedOn w:val="8"/>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3074</Words>
  <Characters>3316</Characters>
  <Lines>26</Lines>
  <Paragraphs>7</Paragraphs>
  <TotalTime>24</TotalTime>
  <ScaleCrop>false</ScaleCrop>
  <LinksUpToDate>false</LinksUpToDate>
  <CharactersWithSpaces>3457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2022-03-28T15:28:00Z</dcterms:created>
  <dc:creator>史水清</dc:creator>
  <cp:lastModifiedBy>孟阔</cp:lastModifiedBy>
  <dcterms:modified xsi:type="dcterms:W3CDTF">2022-04-05T02:54:01Z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22CCD5E6CBCB40229E900ABC2DD7C683</vt:lpwstr>
  </property>
</Properties>
</file>